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D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b/>
          <w:caps/>
          <w:color w:val="76923C"/>
          <w:sz w:val="22"/>
          <w:szCs w:val="22"/>
        </w:rPr>
      </w:pPr>
      <w:r w:rsidRPr="003E7219">
        <w:rPr>
          <w:rFonts w:ascii="Times New Roman" w:hAnsi="Times New Roman" w:cs="Times New Roman"/>
          <w:b/>
          <w:caps/>
          <w:color w:val="76923C"/>
          <w:sz w:val="22"/>
          <w:szCs w:val="22"/>
        </w:rPr>
        <w:t>«Что делать, если ребенок плохо ест?»</w:t>
      </w:r>
    </w:p>
    <w:p w:rsidR="00C47E6D" w:rsidRPr="003E7219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b/>
          <w:caps/>
          <w:color w:val="76923C"/>
          <w:sz w:val="22"/>
          <w:szCs w:val="22"/>
        </w:rPr>
      </w:pP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>Обычно плохой аппетит у детей с наруше</w:t>
      </w:r>
      <w:r w:rsidRPr="00822718">
        <w:rPr>
          <w:rFonts w:ascii="Times New Roman" w:hAnsi="Times New Roman" w:cs="Times New Roman"/>
          <w:color w:val="0000CC"/>
        </w:rPr>
        <w:t>н</w:t>
      </w:r>
      <w:r w:rsidRPr="00822718">
        <w:rPr>
          <w:rFonts w:ascii="Times New Roman" w:hAnsi="Times New Roman" w:cs="Times New Roman"/>
          <w:color w:val="0000CC"/>
        </w:rPr>
        <w:t xml:space="preserve">ным </w:t>
      </w:r>
      <w:r w:rsidRPr="00822718">
        <w:rPr>
          <w:rFonts w:ascii="Times New Roman" w:hAnsi="Times New Roman" w:cs="Times New Roman"/>
          <w:color w:val="C00000"/>
        </w:rPr>
        <w:t>режимом кормления</w:t>
      </w:r>
      <w:r w:rsidRPr="00822718">
        <w:rPr>
          <w:rFonts w:ascii="Times New Roman" w:hAnsi="Times New Roman" w:cs="Times New Roman"/>
          <w:color w:val="0000CC"/>
        </w:rPr>
        <w:t>. Даже в промежу</w:t>
      </w:r>
      <w:r w:rsidRPr="00822718">
        <w:rPr>
          <w:rFonts w:ascii="Times New Roman" w:hAnsi="Times New Roman" w:cs="Times New Roman"/>
          <w:color w:val="0000CC"/>
        </w:rPr>
        <w:t>т</w:t>
      </w:r>
      <w:r w:rsidRPr="00822718">
        <w:rPr>
          <w:rFonts w:ascii="Times New Roman" w:hAnsi="Times New Roman" w:cs="Times New Roman"/>
          <w:color w:val="0000CC"/>
        </w:rPr>
        <w:t>ках между корм</w:t>
      </w:r>
      <w:r w:rsidRPr="00822718">
        <w:rPr>
          <w:rFonts w:ascii="Times New Roman" w:hAnsi="Times New Roman" w:cs="Times New Roman"/>
          <w:color w:val="0000CC"/>
        </w:rPr>
        <w:softHyphen/>
        <w:t>лениями дети требуют еды. Мно</w:t>
      </w:r>
      <w:r w:rsidRPr="00822718">
        <w:rPr>
          <w:rFonts w:ascii="Times New Roman" w:hAnsi="Times New Roman" w:cs="Times New Roman"/>
          <w:color w:val="0000CC"/>
        </w:rPr>
        <w:softHyphen/>
        <w:t>гие родители идут на поводу, дают то конфетку, то печенье, то моло</w:t>
      </w:r>
      <w:r w:rsidRPr="00822718">
        <w:rPr>
          <w:rFonts w:ascii="Times New Roman" w:hAnsi="Times New Roman" w:cs="Times New Roman"/>
          <w:color w:val="0000CC"/>
        </w:rPr>
        <w:softHyphen/>
        <w:t>ко. Но после печенья или конфеты ребенок не съест пол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же</w:t>
      </w:r>
      <w:r w:rsidRPr="00822718">
        <w:rPr>
          <w:rFonts w:ascii="Times New Roman" w:hAnsi="Times New Roman" w:cs="Times New Roman"/>
          <w:color w:val="0000CC"/>
        </w:rPr>
        <w:t>н</w:t>
      </w:r>
      <w:r w:rsidRPr="00822718">
        <w:rPr>
          <w:rFonts w:ascii="Times New Roman" w:hAnsi="Times New Roman" w:cs="Times New Roman"/>
          <w:color w:val="0000CC"/>
        </w:rPr>
        <w:t>ное коли</w:t>
      </w:r>
      <w:r w:rsidRPr="00822718">
        <w:rPr>
          <w:rFonts w:ascii="Times New Roman" w:hAnsi="Times New Roman" w:cs="Times New Roman"/>
          <w:color w:val="0000CC"/>
        </w:rPr>
        <w:softHyphen/>
        <w:t>чество пищи: вы испор</w:t>
      </w:r>
      <w:r w:rsidRPr="00822718">
        <w:rPr>
          <w:rFonts w:ascii="Times New Roman" w:hAnsi="Times New Roman" w:cs="Times New Roman"/>
          <w:color w:val="0000CC"/>
        </w:rPr>
        <w:softHyphen/>
        <w:t xml:space="preserve">тили ему аппетит.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 xml:space="preserve">Еще одна причина снижения аппетита </w:t>
      </w:r>
      <w:r w:rsidRPr="00822718">
        <w:rPr>
          <w:rFonts w:ascii="Times New Roman" w:hAnsi="Times New Roman" w:cs="Times New Roman"/>
          <w:color w:val="C00000"/>
        </w:rPr>
        <w:softHyphen/>
        <w:t>кормление тотчас пос</w:t>
      </w:r>
      <w:r w:rsidRPr="00822718">
        <w:rPr>
          <w:rFonts w:ascii="Times New Roman" w:hAnsi="Times New Roman" w:cs="Times New Roman"/>
          <w:color w:val="C00000"/>
        </w:rPr>
        <w:softHyphen/>
        <w:t>ле того, как ребенок п</w:t>
      </w:r>
      <w:r w:rsidRPr="00822718">
        <w:rPr>
          <w:rFonts w:ascii="Times New Roman" w:hAnsi="Times New Roman" w:cs="Times New Roman"/>
          <w:color w:val="C00000"/>
        </w:rPr>
        <w:t>о</w:t>
      </w:r>
      <w:r w:rsidRPr="00822718">
        <w:rPr>
          <w:rFonts w:ascii="Times New Roman" w:hAnsi="Times New Roman" w:cs="Times New Roman"/>
          <w:color w:val="C00000"/>
        </w:rPr>
        <w:t xml:space="preserve">бегал и порезвился. </w:t>
      </w:r>
      <w:r w:rsidRPr="00822718">
        <w:rPr>
          <w:rFonts w:ascii="Times New Roman" w:hAnsi="Times New Roman" w:cs="Times New Roman"/>
          <w:color w:val="0000CC"/>
        </w:rPr>
        <w:t>В этом случае всю по</w:t>
      </w:r>
      <w:r w:rsidRPr="00822718">
        <w:rPr>
          <w:rFonts w:ascii="Times New Roman" w:hAnsi="Times New Roman" w:cs="Times New Roman"/>
          <w:color w:val="0000CC"/>
        </w:rPr>
        <w:softHyphen/>
        <w:t>ложенную ему по нор</w:t>
      </w:r>
      <w:r w:rsidRPr="00822718">
        <w:rPr>
          <w:rFonts w:ascii="Times New Roman" w:hAnsi="Times New Roman" w:cs="Times New Roman"/>
          <w:color w:val="0000CC"/>
        </w:rPr>
        <w:softHyphen/>
        <w:t>ме пищу, он не осилит. Дайте малышу внача</w:t>
      </w:r>
      <w:r w:rsidRPr="00822718">
        <w:rPr>
          <w:rFonts w:ascii="Times New Roman" w:hAnsi="Times New Roman" w:cs="Times New Roman"/>
          <w:color w:val="0000CC"/>
        </w:rPr>
        <w:softHyphen/>
        <w:t>ле успок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 xml:space="preserve">иться.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</w:rPr>
      </w:pPr>
      <w:r w:rsidRPr="00822718">
        <w:rPr>
          <w:rFonts w:ascii="Times New Roman" w:hAnsi="Times New Roman" w:cs="Times New Roman"/>
          <w:color w:val="C00000"/>
        </w:rPr>
        <w:t>Сильные пережива</w:t>
      </w:r>
      <w:r w:rsidRPr="00822718">
        <w:rPr>
          <w:rFonts w:ascii="Times New Roman" w:hAnsi="Times New Roman" w:cs="Times New Roman"/>
          <w:color w:val="C00000"/>
        </w:rPr>
        <w:softHyphen/>
        <w:t>ния</w:t>
      </w:r>
      <w:r w:rsidRPr="00822718">
        <w:rPr>
          <w:rFonts w:ascii="Times New Roman" w:hAnsi="Times New Roman" w:cs="Times New Roman"/>
          <w:color w:val="0000CC"/>
        </w:rPr>
        <w:t xml:space="preserve"> тоже влияют на ап</w:t>
      </w:r>
      <w:r w:rsidRPr="00822718">
        <w:rPr>
          <w:rFonts w:ascii="Times New Roman" w:hAnsi="Times New Roman" w:cs="Times New Roman"/>
          <w:color w:val="0000CC"/>
        </w:rPr>
        <w:softHyphen/>
        <w:t>петит р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бенка. Важно разнообра</w:t>
      </w:r>
      <w:r w:rsidRPr="00822718">
        <w:rPr>
          <w:rFonts w:ascii="Times New Roman" w:hAnsi="Times New Roman" w:cs="Times New Roman"/>
          <w:color w:val="0000CC"/>
        </w:rPr>
        <w:softHyphen/>
        <w:t xml:space="preserve">зить пищу: </w:t>
      </w:r>
      <w:r w:rsidRPr="00822718">
        <w:rPr>
          <w:rFonts w:ascii="Times New Roman" w:hAnsi="Times New Roman" w:cs="Times New Roman"/>
          <w:color w:val="C00000"/>
        </w:rPr>
        <w:t>однооб</w:t>
      </w:r>
      <w:r w:rsidRPr="00822718">
        <w:rPr>
          <w:rFonts w:ascii="Times New Roman" w:hAnsi="Times New Roman" w:cs="Times New Roman"/>
          <w:color w:val="C00000"/>
        </w:rPr>
        <w:softHyphen/>
        <w:t xml:space="preserve">разная пища приедается.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 xml:space="preserve">Плохой аппетит может быть из-за </w:t>
      </w:r>
      <w:r w:rsidRPr="00822718">
        <w:rPr>
          <w:rFonts w:ascii="Times New Roman" w:hAnsi="Times New Roman" w:cs="Times New Roman"/>
          <w:color w:val="C00000"/>
        </w:rPr>
        <w:t>воспал</w:t>
      </w:r>
      <w:r w:rsidRPr="00822718">
        <w:rPr>
          <w:rFonts w:ascii="Times New Roman" w:hAnsi="Times New Roman" w:cs="Times New Roman"/>
          <w:color w:val="C00000"/>
        </w:rPr>
        <w:t>и</w:t>
      </w:r>
      <w:r w:rsidRPr="00822718">
        <w:rPr>
          <w:rFonts w:ascii="Times New Roman" w:hAnsi="Times New Roman" w:cs="Times New Roman"/>
          <w:color w:val="C00000"/>
        </w:rPr>
        <w:t>тел</w:t>
      </w:r>
      <w:r w:rsidRPr="00822718">
        <w:rPr>
          <w:rFonts w:ascii="Times New Roman" w:hAnsi="Times New Roman" w:cs="Times New Roman"/>
          <w:color w:val="C00000"/>
        </w:rPr>
        <w:t>ь</w:t>
      </w:r>
      <w:r w:rsidRPr="00822718">
        <w:rPr>
          <w:rFonts w:ascii="Times New Roman" w:hAnsi="Times New Roman" w:cs="Times New Roman"/>
          <w:color w:val="C00000"/>
        </w:rPr>
        <w:t>ных процес</w:t>
      </w:r>
      <w:r w:rsidRPr="00822718">
        <w:rPr>
          <w:rFonts w:ascii="Times New Roman" w:hAnsi="Times New Roman" w:cs="Times New Roman"/>
          <w:color w:val="C00000"/>
        </w:rPr>
        <w:softHyphen/>
        <w:t xml:space="preserve">сов </w:t>
      </w:r>
      <w:r w:rsidRPr="00822718">
        <w:rPr>
          <w:rFonts w:ascii="Times New Roman" w:hAnsi="Times New Roman" w:cs="Times New Roman"/>
          <w:color w:val="0000CC"/>
        </w:rPr>
        <w:t>в носу, носоглотке, зеве, из-</w:t>
      </w:r>
      <w:r w:rsidRPr="00822718">
        <w:rPr>
          <w:rFonts w:ascii="Times New Roman" w:hAnsi="Times New Roman" w:cs="Times New Roman"/>
          <w:color w:val="0000CC"/>
        </w:rPr>
        <w:softHyphen/>
        <w:t>за глистов, б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лезней почек, ушей, печени, повышенной воз</w:t>
      </w:r>
      <w:r w:rsidRPr="00822718">
        <w:rPr>
          <w:rFonts w:ascii="Times New Roman" w:hAnsi="Times New Roman" w:cs="Times New Roman"/>
          <w:color w:val="0000CC"/>
        </w:rPr>
        <w:softHyphen/>
        <w:t xml:space="preserve">будимости нервной системы. У нервных детей обычно </w:t>
      </w:r>
      <w:r w:rsidRPr="00822718">
        <w:rPr>
          <w:rFonts w:ascii="Times New Roman" w:hAnsi="Times New Roman" w:cs="Times New Roman"/>
          <w:color w:val="C00000"/>
        </w:rPr>
        <w:t>выделяется мало слюны</w:t>
      </w:r>
      <w:r w:rsidRPr="00822718">
        <w:rPr>
          <w:rFonts w:ascii="Times New Roman" w:hAnsi="Times New Roman" w:cs="Times New Roman"/>
          <w:color w:val="0000CC"/>
        </w:rPr>
        <w:t xml:space="preserve"> во время кормл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ния, и они с трудом едят плотную пищу (запека</w:t>
      </w:r>
      <w:r w:rsidRPr="00822718">
        <w:rPr>
          <w:rFonts w:ascii="Times New Roman" w:hAnsi="Times New Roman" w:cs="Times New Roman"/>
          <w:color w:val="0000CC"/>
        </w:rPr>
        <w:t>н</w:t>
      </w:r>
      <w:r w:rsidRPr="00822718">
        <w:rPr>
          <w:rFonts w:ascii="Times New Roman" w:hAnsi="Times New Roman" w:cs="Times New Roman"/>
          <w:color w:val="0000CC"/>
        </w:rPr>
        <w:t>ки, котле</w:t>
      </w:r>
      <w:r w:rsidRPr="00822718">
        <w:rPr>
          <w:rFonts w:ascii="Times New Roman" w:hAnsi="Times New Roman" w:cs="Times New Roman"/>
          <w:color w:val="0000CC"/>
        </w:rPr>
        <w:softHyphen/>
        <w:t>ты без подливки); сухую пищу надо поливать жи</w:t>
      </w:r>
      <w:r w:rsidRPr="00822718">
        <w:rPr>
          <w:rFonts w:ascii="Times New Roman" w:hAnsi="Times New Roman" w:cs="Times New Roman"/>
          <w:color w:val="0000CC"/>
        </w:rPr>
        <w:t>д</w:t>
      </w:r>
      <w:r w:rsidRPr="00822718">
        <w:rPr>
          <w:rFonts w:ascii="Times New Roman" w:hAnsi="Times New Roman" w:cs="Times New Roman"/>
          <w:color w:val="0000CC"/>
        </w:rPr>
        <w:t>кой по</w:t>
      </w:r>
      <w:r w:rsidRPr="00822718">
        <w:rPr>
          <w:rFonts w:ascii="Times New Roman" w:hAnsi="Times New Roman" w:cs="Times New Roman"/>
          <w:color w:val="0000CC"/>
        </w:rPr>
        <w:t>д</w:t>
      </w:r>
      <w:r w:rsidRPr="00822718">
        <w:rPr>
          <w:rFonts w:ascii="Times New Roman" w:hAnsi="Times New Roman" w:cs="Times New Roman"/>
          <w:color w:val="0000CC"/>
        </w:rPr>
        <w:t>лив</w:t>
      </w:r>
      <w:r w:rsidRPr="00822718">
        <w:rPr>
          <w:rFonts w:ascii="Times New Roman" w:hAnsi="Times New Roman" w:cs="Times New Roman"/>
          <w:color w:val="0000CC"/>
        </w:rPr>
        <w:softHyphen/>
        <w:t>кой, киселем или давать запи</w:t>
      </w:r>
      <w:r w:rsidRPr="00822718">
        <w:rPr>
          <w:rFonts w:ascii="Times New Roman" w:hAnsi="Times New Roman" w:cs="Times New Roman"/>
          <w:color w:val="0000CC"/>
        </w:rPr>
        <w:softHyphen/>
        <w:t xml:space="preserve">вать компотом, чаем.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 xml:space="preserve">Нередко апатия к еде развивается из-за того, что </w:t>
      </w:r>
      <w:r w:rsidRPr="00822718">
        <w:rPr>
          <w:rFonts w:ascii="Times New Roman" w:hAnsi="Times New Roman" w:cs="Times New Roman"/>
          <w:color w:val="C00000"/>
        </w:rPr>
        <w:t>дети мало бы</w:t>
      </w:r>
      <w:r w:rsidRPr="00822718">
        <w:rPr>
          <w:rFonts w:ascii="Times New Roman" w:hAnsi="Times New Roman" w:cs="Times New Roman"/>
          <w:color w:val="C00000"/>
        </w:rPr>
        <w:softHyphen/>
        <w:t>вают на воздухе, мало дв</w:t>
      </w:r>
      <w:r w:rsidRPr="00822718">
        <w:rPr>
          <w:rFonts w:ascii="Times New Roman" w:hAnsi="Times New Roman" w:cs="Times New Roman"/>
          <w:color w:val="C00000"/>
        </w:rPr>
        <w:t>и</w:t>
      </w:r>
      <w:r w:rsidRPr="00822718">
        <w:rPr>
          <w:rFonts w:ascii="Times New Roman" w:hAnsi="Times New Roman" w:cs="Times New Roman"/>
          <w:color w:val="C00000"/>
        </w:rPr>
        <w:t>гаются</w:t>
      </w:r>
      <w:r w:rsidRPr="00822718">
        <w:rPr>
          <w:rFonts w:ascii="Times New Roman" w:hAnsi="Times New Roman" w:cs="Times New Roman"/>
          <w:color w:val="0000CC"/>
        </w:rPr>
        <w:t xml:space="preserve">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>Важна сама процедура кормле</w:t>
      </w:r>
      <w:r w:rsidRPr="00822718">
        <w:rPr>
          <w:rFonts w:ascii="Times New Roman" w:hAnsi="Times New Roman" w:cs="Times New Roman"/>
          <w:color w:val="0000CC"/>
        </w:rPr>
        <w:softHyphen/>
        <w:t xml:space="preserve">ния. </w:t>
      </w:r>
      <w:r w:rsidRPr="00822718">
        <w:rPr>
          <w:rFonts w:ascii="Times New Roman" w:hAnsi="Times New Roman" w:cs="Times New Roman"/>
          <w:color w:val="C00000"/>
        </w:rPr>
        <w:t>За едой реб</w:t>
      </w:r>
      <w:r w:rsidRPr="00822718">
        <w:rPr>
          <w:rFonts w:ascii="Times New Roman" w:hAnsi="Times New Roman" w:cs="Times New Roman"/>
          <w:color w:val="C00000"/>
        </w:rPr>
        <w:t>е</w:t>
      </w:r>
      <w:r w:rsidRPr="00822718">
        <w:rPr>
          <w:rFonts w:ascii="Times New Roman" w:hAnsi="Times New Roman" w:cs="Times New Roman"/>
          <w:color w:val="C00000"/>
        </w:rPr>
        <w:t>нок должен быть совершенно спокоен.</w:t>
      </w:r>
      <w:r w:rsidRPr="00822718">
        <w:rPr>
          <w:rFonts w:ascii="Times New Roman" w:hAnsi="Times New Roman" w:cs="Times New Roman"/>
          <w:color w:val="0000CC"/>
        </w:rPr>
        <w:t xml:space="preserve"> Нуж</w:t>
      </w:r>
      <w:r w:rsidRPr="00822718">
        <w:rPr>
          <w:rFonts w:ascii="Times New Roman" w:hAnsi="Times New Roman" w:cs="Times New Roman"/>
          <w:color w:val="0000CC"/>
        </w:rPr>
        <w:softHyphen/>
        <w:t>но постараться, чтобы ел он сосре</w:t>
      </w:r>
      <w:r w:rsidRPr="00822718">
        <w:rPr>
          <w:rFonts w:ascii="Times New Roman" w:hAnsi="Times New Roman" w:cs="Times New Roman"/>
          <w:color w:val="0000CC"/>
        </w:rPr>
        <w:softHyphen/>
        <w:t>доточенно. Малыша, который не умеет пол</w:t>
      </w:r>
      <w:r w:rsidRPr="00822718">
        <w:rPr>
          <w:rFonts w:ascii="Times New Roman" w:hAnsi="Times New Roman" w:cs="Times New Roman"/>
          <w:color w:val="0000CC"/>
        </w:rPr>
        <w:t>ь</w:t>
      </w:r>
      <w:r w:rsidRPr="00822718">
        <w:rPr>
          <w:rFonts w:ascii="Times New Roman" w:hAnsi="Times New Roman" w:cs="Times New Roman"/>
          <w:color w:val="0000CC"/>
        </w:rPr>
        <w:t>зоваться ложкой, кормите медленно, споко</w:t>
      </w:r>
      <w:r w:rsidRPr="00822718">
        <w:rPr>
          <w:rFonts w:ascii="Times New Roman" w:hAnsi="Times New Roman" w:cs="Times New Roman"/>
          <w:color w:val="0000CC"/>
        </w:rPr>
        <w:t>й</w:t>
      </w:r>
      <w:r w:rsidRPr="00822718">
        <w:rPr>
          <w:rFonts w:ascii="Times New Roman" w:hAnsi="Times New Roman" w:cs="Times New Roman"/>
          <w:color w:val="0000CC"/>
        </w:rPr>
        <w:t>но, ждите, пока он прож</w:t>
      </w:r>
      <w:r w:rsidRPr="00822718">
        <w:rPr>
          <w:rFonts w:ascii="Times New Roman" w:hAnsi="Times New Roman" w:cs="Times New Roman"/>
          <w:color w:val="0000CC"/>
        </w:rPr>
        <w:t>у</w:t>
      </w:r>
      <w:r w:rsidRPr="00822718">
        <w:rPr>
          <w:rFonts w:ascii="Times New Roman" w:hAnsi="Times New Roman" w:cs="Times New Roman"/>
          <w:color w:val="0000CC"/>
        </w:rPr>
        <w:t>ет, проглотит пищу и, открыв рот, потянется к ложке. Если р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 xml:space="preserve">бенку поспешно суют </w:t>
      </w:r>
      <w:r w:rsidRPr="00822718">
        <w:rPr>
          <w:rFonts w:ascii="Times New Roman" w:hAnsi="Times New Roman" w:cs="Times New Roman"/>
          <w:color w:val="0000CC"/>
        </w:rPr>
        <w:t>лож</w:t>
      </w:r>
      <w:r w:rsidRPr="00822718">
        <w:rPr>
          <w:rFonts w:ascii="Times New Roman" w:hAnsi="Times New Roman" w:cs="Times New Roman"/>
          <w:color w:val="0000CC"/>
        </w:rPr>
        <w:softHyphen/>
        <w:t>ку за ложкой в рот, он отворачи</w:t>
      </w:r>
      <w:r w:rsidRPr="00822718">
        <w:rPr>
          <w:rFonts w:ascii="Times New Roman" w:hAnsi="Times New Roman" w:cs="Times New Roman"/>
          <w:color w:val="0000CC"/>
        </w:rPr>
        <w:softHyphen/>
        <w:t>вается, ра</w:t>
      </w:r>
      <w:r w:rsidRPr="00822718">
        <w:rPr>
          <w:rFonts w:ascii="Times New Roman" w:hAnsi="Times New Roman" w:cs="Times New Roman"/>
          <w:color w:val="0000CC"/>
        </w:rPr>
        <w:t>з</w:t>
      </w:r>
      <w:r w:rsidRPr="00822718">
        <w:rPr>
          <w:rFonts w:ascii="Times New Roman" w:hAnsi="Times New Roman" w:cs="Times New Roman"/>
          <w:color w:val="0000CC"/>
        </w:rPr>
        <w:t xml:space="preserve">дражается и в конце концов отказывается от еды. </w:t>
      </w:r>
      <w:r w:rsidRPr="00822718">
        <w:rPr>
          <w:rFonts w:ascii="Times New Roman" w:hAnsi="Times New Roman" w:cs="Times New Roman"/>
          <w:color w:val="C00000"/>
        </w:rPr>
        <w:t>Еда должна быть удоволь</w:t>
      </w:r>
      <w:r w:rsidRPr="00822718">
        <w:rPr>
          <w:rFonts w:ascii="Times New Roman" w:hAnsi="Times New Roman" w:cs="Times New Roman"/>
          <w:color w:val="C00000"/>
        </w:rPr>
        <w:softHyphen/>
        <w:t>ствием.</w:t>
      </w:r>
      <w:r w:rsidRPr="00822718">
        <w:rPr>
          <w:rFonts w:ascii="Times New Roman" w:hAnsi="Times New Roman" w:cs="Times New Roman"/>
          <w:color w:val="0000CC"/>
        </w:rPr>
        <w:t xml:space="preserve"> Маленькому ребенку за ст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лом можно почитать книжку или рассказать сказку. Малыши, которым свойственна п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вышен</w:t>
      </w:r>
      <w:r w:rsidRPr="00822718">
        <w:rPr>
          <w:rFonts w:ascii="Times New Roman" w:hAnsi="Times New Roman" w:cs="Times New Roman"/>
          <w:color w:val="0000CC"/>
        </w:rPr>
        <w:softHyphen/>
        <w:t>ная подвижность, иногда не спо</w:t>
      </w:r>
      <w:r w:rsidRPr="00822718">
        <w:rPr>
          <w:rFonts w:ascii="Times New Roman" w:hAnsi="Times New Roman" w:cs="Times New Roman"/>
          <w:color w:val="0000CC"/>
        </w:rPr>
        <w:softHyphen/>
        <w:t>собны долго сидеть на месте, а чтение или рассказ помогает им успокоиться и сосредот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 xml:space="preserve">читься.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C00000"/>
        </w:rPr>
        <w:t>Необходимо обсуждать с ребенком его м</w:t>
      </w:r>
      <w:r w:rsidRPr="00822718">
        <w:rPr>
          <w:rFonts w:ascii="Times New Roman" w:hAnsi="Times New Roman" w:cs="Times New Roman"/>
          <w:color w:val="C00000"/>
        </w:rPr>
        <w:t>е</w:t>
      </w:r>
      <w:r w:rsidRPr="00822718">
        <w:rPr>
          <w:rFonts w:ascii="Times New Roman" w:hAnsi="Times New Roman" w:cs="Times New Roman"/>
          <w:color w:val="C00000"/>
        </w:rPr>
        <w:t>ню</w:t>
      </w:r>
      <w:r w:rsidRPr="00822718">
        <w:rPr>
          <w:rFonts w:ascii="Times New Roman" w:hAnsi="Times New Roman" w:cs="Times New Roman"/>
          <w:color w:val="0000CC"/>
        </w:rPr>
        <w:t>. Нет никакой необходи</w:t>
      </w:r>
      <w:r w:rsidRPr="00822718">
        <w:rPr>
          <w:rFonts w:ascii="Times New Roman" w:hAnsi="Times New Roman" w:cs="Times New Roman"/>
          <w:color w:val="0000CC"/>
        </w:rPr>
        <w:softHyphen/>
        <w:t>мости заставлять его есть те блю</w:t>
      </w:r>
      <w:r w:rsidRPr="00822718">
        <w:rPr>
          <w:rFonts w:ascii="Times New Roman" w:hAnsi="Times New Roman" w:cs="Times New Roman"/>
          <w:color w:val="0000CC"/>
        </w:rPr>
        <w:softHyphen/>
        <w:t>да, которые вызывают отвр</w:t>
      </w:r>
      <w:r w:rsidRPr="00822718">
        <w:rPr>
          <w:rFonts w:ascii="Times New Roman" w:hAnsi="Times New Roman" w:cs="Times New Roman"/>
          <w:color w:val="0000CC"/>
        </w:rPr>
        <w:t>а</w:t>
      </w:r>
      <w:r w:rsidRPr="00822718">
        <w:rPr>
          <w:rFonts w:ascii="Times New Roman" w:hAnsi="Times New Roman" w:cs="Times New Roman"/>
          <w:color w:val="0000CC"/>
        </w:rPr>
        <w:t>ще</w:t>
      </w:r>
      <w:r w:rsidRPr="00822718">
        <w:rPr>
          <w:rFonts w:ascii="Times New Roman" w:hAnsi="Times New Roman" w:cs="Times New Roman"/>
          <w:color w:val="0000CC"/>
        </w:rPr>
        <w:softHyphen/>
        <w:t>ние. Любой продукт, даже самый поле</w:t>
      </w:r>
      <w:r w:rsidRPr="00822718">
        <w:rPr>
          <w:rFonts w:ascii="Times New Roman" w:hAnsi="Times New Roman" w:cs="Times New Roman"/>
          <w:color w:val="0000CC"/>
        </w:rPr>
        <w:t>з</w:t>
      </w:r>
      <w:r w:rsidRPr="00822718">
        <w:rPr>
          <w:rFonts w:ascii="Times New Roman" w:hAnsi="Times New Roman" w:cs="Times New Roman"/>
          <w:color w:val="0000CC"/>
        </w:rPr>
        <w:t>ный и питательный, можно з</w:t>
      </w:r>
      <w:r w:rsidRPr="00822718">
        <w:rPr>
          <w:rFonts w:ascii="Times New Roman" w:hAnsi="Times New Roman" w:cs="Times New Roman"/>
          <w:color w:val="0000CC"/>
        </w:rPr>
        <w:t>а</w:t>
      </w:r>
      <w:r w:rsidRPr="00822718">
        <w:rPr>
          <w:rFonts w:ascii="Times New Roman" w:hAnsi="Times New Roman" w:cs="Times New Roman"/>
          <w:color w:val="0000CC"/>
        </w:rPr>
        <w:t xml:space="preserve">менить каким-нибудь другим.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C00000"/>
        </w:rPr>
        <w:t>Дети подмечают, как родители реагируют на плохой аппетит</w:t>
      </w:r>
      <w:r w:rsidRPr="00822718">
        <w:rPr>
          <w:rFonts w:ascii="Times New Roman" w:hAnsi="Times New Roman" w:cs="Times New Roman"/>
          <w:color w:val="0000CC"/>
        </w:rPr>
        <w:t>, и ведут себя соответству</w:t>
      </w:r>
      <w:r w:rsidRPr="00822718">
        <w:rPr>
          <w:rFonts w:ascii="Times New Roman" w:hAnsi="Times New Roman" w:cs="Times New Roman"/>
          <w:color w:val="0000CC"/>
        </w:rPr>
        <w:t>ю</w:t>
      </w:r>
      <w:r w:rsidRPr="00822718">
        <w:rPr>
          <w:rFonts w:ascii="Times New Roman" w:hAnsi="Times New Roman" w:cs="Times New Roman"/>
          <w:color w:val="0000CC"/>
        </w:rPr>
        <w:t>щим об</w:t>
      </w:r>
      <w:r w:rsidRPr="00822718">
        <w:rPr>
          <w:rFonts w:ascii="Times New Roman" w:hAnsi="Times New Roman" w:cs="Times New Roman"/>
          <w:color w:val="0000CC"/>
        </w:rPr>
        <w:softHyphen/>
        <w:t>разом: заставляют взрослых по</w:t>
      </w:r>
      <w:r w:rsidRPr="00822718">
        <w:rPr>
          <w:rFonts w:ascii="Times New Roman" w:hAnsi="Times New Roman" w:cs="Times New Roman"/>
          <w:color w:val="0000CC"/>
        </w:rPr>
        <w:softHyphen/>
        <w:t>казывать картинки за едой, рас</w:t>
      </w:r>
      <w:r w:rsidRPr="00822718">
        <w:rPr>
          <w:rFonts w:ascii="Times New Roman" w:hAnsi="Times New Roman" w:cs="Times New Roman"/>
          <w:color w:val="0000CC"/>
        </w:rPr>
        <w:softHyphen/>
        <w:t>сказывать сказки, включать ра</w:t>
      </w:r>
      <w:r w:rsidRPr="00822718">
        <w:rPr>
          <w:rFonts w:ascii="Times New Roman" w:hAnsi="Times New Roman" w:cs="Times New Roman"/>
          <w:color w:val="0000CC"/>
        </w:rPr>
        <w:softHyphen/>
        <w:t>дио, телевизор, даже та</w:t>
      </w:r>
      <w:r w:rsidRPr="00822718">
        <w:rPr>
          <w:rFonts w:ascii="Times New Roman" w:hAnsi="Times New Roman" w:cs="Times New Roman"/>
          <w:color w:val="0000CC"/>
        </w:rPr>
        <w:t>н</w:t>
      </w:r>
      <w:r w:rsidRPr="00822718">
        <w:rPr>
          <w:rFonts w:ascii="Times New Roman" w:hAnsi="Times New Roman" w:cs="Times New Roman"/>
          <w:color w:val="0000CC"/>
        </w:rPr>
        <w:t>цевать. Все попытки ра</w:t>
      </w:r>
      <w:r w:rsidRPr="00822718">
        <w:rPr>
          <w:rFonts w:ascii="Times New Roman" w:hAnsi="Times New Roman" w:cs="Times New Roman"/>
          <w:color w:val="0000CC"/>
        </w:rPr>
        <w:t>з</w:t>
      </w:r>
      <w:r w:rsidRPr="00822718">
        <w:rPr>
          <w:rFonts w:ascii="Times New Roman" w:hAnsi="Times New Roman" w:cs="Times New Roman"/>
          <w:color w:val="0000CC"/>
        </w:rPr>
        <w:t>влечь во время еды не приведут ни к чему хоро</w:t>
      </w:r>
      <w:r w:rsidRPr="00822718">
        <w:rPr>
          <w:rFonts w:ascii="Times New Roman" w:hAnsi="Times New Roman" w:cs="Times New Roman"/>
          <w:color w:val="0000CC"/>
        </w:rPr>
        <w:softHyphen/>
        <w:t>шему: ребенок не приобретет ап</w:t>
      </w:r>
      <w:r w:rsidRPr="00822718">
        <w:rPr>
          <w:rFonts w:ascii="Times New Roman" w:hAnsi="Times New Roman" w:cs="Times New Roman"/>
          <w:color w:val="0000CC"/>
        </w:rPr>
        <w:softHyphen/>
        <w:t>петита, лишь привыкнет, есть, не замечая пищи. А для хорош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го пи</w:t>
      </w:r>
      <w:r w:rsidRPr="00822718">
        <w:rPr>
          <w:rFonts w:ascii="Times New Roman" w:hAnsi="Times New Roman" w:cs="Times New Roman"/>
          <w:color w:val="0000CC"/>
        </w:rPr>
        <w:softHyphen/>
        <w:t>щеварения необходимо, чтобы вид еды ст</w:t>
      </w:r>
      <w:r w:rsidRPr="00822718">
        <w:rPr>
          <w:rFonts w:ascii="Times New Roman" w:hAnsi="Times New Roman" w:cs="Times New Roman"/>
          <w:color w:val="0000CC"/>
        </w:rPr>
        <w:t>и</w:t>
      </w:r>
      <w:r w:rsidRPr="00822718">
        <w:rPr>
          <w:rFonts w:ascii="Times New Roman" w:hAnsi="Times New Roman" w:cs="Times New Roman"/>
          <w:color w:val="0000CC"/>
        </w:rPr>
        <w:t xml:space="preserve">мулировал выделение желудочного сока.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C00000"/>
        </w:rPr>
        <w:t>Ни в коем случае нельзя кормить ребенка насильно.</w:t>
      </w:r>
      <w:r w:rsidRPr="00822718">
        <w:rPr>
          <w:rFonts w:ascii="Times New Roman" w:hAnsi="Times New Roman" w:cs="Times New Roman"/>
          <w:color w:val="0000CC"/>
        </w:rPr>
        <w:t xml:space="preserve"> Многие родители считают: ребенок должен быть накормлен любой ц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ной. Но эта цена часто оказывается слишком в</w:t>
      </w:r>
      <w:r w:rsidRPr="00822718">
        <w:rPr>
          <w:rFonts w:ascii="Times New Roman" w:hAnsi="Times New Roman" w:cs="Times New Roman"/>
          <w:color w:val="0000CC"/>
        </w:rPr>
        <w:t>ы</w:t>
      </w:r>
      <w:r w:rsidRPr="00822718">
        <w:rPr>
          <w:rFonts w:ascii="Times New Roman" w:hAnsi="Times New Roman" w:cs="Times New Roman"/>
          <w:color w:val="0000CC"/>
        </w:rPr>
        <w:t xml:space="preserve">сока.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>Очень часто родители стре</w:t>
      </w:r>
      <w:r w:rsidRPr="00822718">
        <w:rPr>
          <w:rFonts w:ascii="Times New Roman" w:hAnsi="Times New Roman" w:cs="Times New Roman"/>
          <w:color w:val="0000CC"/>
        </w:rPr>
        <w:softHyphen/>
        <w:t>мятся скормить р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бенку "поло</w:t>
      </w:r>
      <w:r w:rsidRPr="00822718">
        <w:rPr>
          <w:rFonts w:ascii="Times New Roman" w:hAnsi="Times New Roman" w:cs="Times New Roman"/>
          <w:color w:val="0000CC"/>
        </w:rPr>
        <w:softHyphen/>
        <w:t>женную" еду любыми способа</w:t>
      </w:r>
      <w:r w:rsidRPr="00822718">
        <w:rPr>
          <w:rFonts w:ascii="Times New Roman" w:hAnsi="Times New Roman" w:cs="Times New Roman"/>
          <w:color w:val="0000CC"/>
        </w:rPr>
        <w:softHyphen/>
        <w:t>ми: от мягкого "за маму, за папу» до жесткого «пока все не съешь, из-за стола не выйдешь". Если цель достигн</w:t>
      </w:r>
      <w:r w:rsidRPr="00822718">
        <w:rPr>
          <w:rFonts w:ascii="Times New Roman" w:hAnsi="Times New Roman" w:cs="Times New Roman"/>
          <w:color w:val="0000CC"/>
        </w:rPr>
        <w:t>у</w:t>
      </w:r>
      <w:r w:rsidRPr="00822718">
        <w:rPr>
          <w:rFonts w:ascii="Times New Roman" w:hAnsi="Times New Roman" w:cs="Times New Roman"/>
          <w:color w:val="0000CC"/>
        </w:rPr>
        <w:t>та, считает</w:t>
      </w:r>
      <w:r w:rsidRPr="00822718">
        <w:rPr>
          <w:rFonts w:ascii="Times New Roman" w:hAnsi="Times New Roman" w:cs="Times New Roman"/>
          <w:color w:val="0000CC"/>
        </w:rPr>
        <w:softHyphen/>
        <w:t xml:space="preserve">ся, что все в полном порядке. А между тем именно с этого начинается масса проблем.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>Многие дети идут на открытый протест. Другие, более «послушные», могут стан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виться капризными, упрямыми, агрессивн</w:t>
      </w:r>
      <w:r w:rsidRPr="00822718">
        <w:rPr>
          <w:rFonts w:ascii="Times New Roman" w:hAnsi="Times New Roman" w:cs="Times New Roman"/>
          <w:color w:val="0000CC"/>
        </w:rPr>
        <w:t>ы</w:t>
      </w:r>
      <w:r w:rsidRPr="00822718">
        <w:rPr>
          <w:rFonts w:ascii="Times New Roman" w:hAnsi="Times New Roman" w:cs="Times New Roman"/>
          <w:color w:val="0000CC"/>
        </w:rPr>
        <w:t xml:space="preserve">ми или </w:t>
      </w:r>
      <w:r w:rsidRPr="00822718">
        <w:rPr>
          <w:rFonts w:ascii="Times New Roman" w:hAnsi="Times New Roman" w:cs="Times New Roman"/>
          <w:color w:val="0000CC"/>
        </w:rPr>
        <w:t>плаксивыми. Нередко у де</w:t>
      </w:r>
      <w:r w:rsidRPr="00822718">
        <w:rPr>
          <w:rFonts w:ascii="Times New Roman" w:hAnsi="Times New Roman" w:cs="Times New Roman"/>
          <w:color w:val="0000CC"/>
        </w:rPr>
        <w:softHyphen/>
        <w:t>тей, кот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рых кормят насильно, ра</w:t>
      </w:r>
      <w:r w:rsidRPr="00822718">
        <w:rPr>
          <w:rFonts w:ascii="Times New Roman" w:hAnsi="Times New Roman" w:cs="Times New Roman"/>
          <w:color w:val="0000CC"/>
        </w:rPr>
        <w:t>з</w:t>
      </w:r>
      <w:r w:rsidRPr="00822718">
        <w:rPr>
          <w:rFonts w:ascii="Times New Roman" w:hAnsi="Times New Roman" w:cs="Times New Roman"/>
          <w:color w:val="0000CC"/>
        </w:rPr>
        <w:t>вивается невроз. Но даже если один раз это пр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шло незаметно, то в дал</w:t>
      </w:r>
      <w:r w:rsidRPr="00822718">
        <w:rPr>
          <w:rFonts w:ascii="Times New Roman" w:hAnsi="Times New Roman" w:cs="Times New Roman"/>
          <w:color w:val="0000CC"/>
        </w:rPr>
        <w:t>ь</w:t>
      </w:r>
      <w:r w:rsidRPr="00822718">
        <w:rPr>
          <w:rFonts w:ascii="Times New Roman" w:hAnsi="Times New Roman" w:cs="Times New Roman"/>
          <w:color w:val="0000CC"/>
        </w:rPr>
        <w:t>ней</w:t>
      </w:r>
      <w:r w:rsidRPr="00822718">
        <w:rPr>
          <w:rFonts w:ascii="Times New Roman" w:hAnsi="Times New Roman" w:cs="Times New Roman"/>
          <w:color w:val="0000CC"/>
        </w:rPr>
        <w:softHyphen/>
        <w:t>шем при виде пищи у него могут начаться рвотные движения, изба</w:t>
      </w:r>
      <w:r w:rsidRPr="00822718">
        <w:rPr>
          <w:rFonts w:ascii="Times New Roman" w:hAnsi="Times New Roman" w:cs="Times New Roman"/>
          <w:color w:val="0000CC"/>
        </w:rPr>
        <w:softHyphen/>
        <w:t>виться от которых бывает край</w:t>
      </w:r>
      <w:r w:rsidRPr="00822718">
        <w:rPr>
          <w:rFonts w:ascii="Times New Roman" w:hAnsi="Times New Roman" w:cs="Times New Roman"/>
          <w:color w:val="0000CC"/>
        </w:rPr>
        <w:softHyphen/>
        <w:t>не трудно. Не сидите «над душой ребенка», когда он ест. Лучше отойти и незаметно понаблю</w:t>
      </w:r>
      <w:r w:rsidRPr="00822718">
        <w:rPr>
          <w:rFonts w:ascii="Times New Roman" w:hAnsi="Times New Roman" w:cs="Times New Roman"/>
          <w:color w:val="0000CC"/>
        </w:rPr>
        <w:softHyphen/>
        <w:t>дать и</w:t>
      </w:r>
      <w:r w:rsidRPr="00822718">
        <w:rPr>
          <w:rFonts w:ascii="Times New Roman" w:hAnsi="Times New Roman" w:cs="Times New Roman"/>
          <w:color w:val="0000CC"/>
        </w:rPr>
        <w:t>з</w:t>
      </w:r>
      <w:r w:rsidRPr="00822718">
        <w:rPr>
          <w:rFonts w:ascii="Times New Roman" w:hAnsi="Times New Roman" w:cs="Times New Roman"/>
          <w:color w:val="0000CC"/>
        </w:rPr>
        <w:t xml:space="preserve">дали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>Став старше, ребенок, скорее всего, простит родит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лям их чрезмерное рве</w:t>
      </w:r>
      <w:r w:rsidRPr="00822718">
        <w:rPr>
          <w:rFonts w:ascii="Times New Roman" w:hAnsi="Times New Roman" w:cs="Times New Roman"/>
          <w:color w:val="0000CC"/>
        </w:rPr>
        <w:softHyphen/>
        <w:t>ние в вопросах пи</w:t>
      </w:r>
      <w:r w:rsidRPr="00822718">
        <w:rPr>
          <w:rFonts w:ascii="Times New Roman" w:hAnsi="Times New Roman" w:cs="Times New Roman"/>
          <w:color w:val="0000CC"/>
        </w:rPr>
        <w:softHyphen/>
        <w:t>тания. Но на подсоз</w:t>
      </w:r>
      <w:r w:rsidRPr="00822718">
        <w:rPr>
          <w:rFonts w:ascii="Times New Roman" w:hAnsi="Times New Roman" w:cs="Times New Roman"/>
          <w:color w:val="0000CC"/>
        </w:rPr>
        <w:softHyphen/>
        <w:t>нательном уровне он все равно будет помнить, что эти люди сп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>собны со</w:t>
      </w:r>
      <w:r w:rsidRPr="00822718">
        <w:rPr>
          <w:rFonts w:ascii="Times New Roman" w:hAnsi="Times New Roman" w:cs="Times New Roman"/>
          <w:color w:val="0000CC"/>
        </w:rPr>
        <w:softHyphen/>
        <w:t>вершить насилие, не счит</w:t>
      </w:r>
      <w:r w:rsidRPr="00822718">
        <w:rPr>
          <w:rFonts w:ascii="Times New Roman" w:hAnsi="Times New Roman" w:cs="Times New Roman"/>
          <w:color w:val="0000CC"/>
        </w:rPr>
        <w:t>а</w:t>
      </w:r>
      <w:r w:rsidRPr="00822718">
        <w:rPr>
          <w:rFonts w:ascii="Times New Roman" w:hAnsi="Times New Roman" w:cs="Times New Roman"/>
          <w:color w:val="0000CC"/>
        </w:rPr>
        <w:t>ясь с его по</w:t>
      </w:r>
      <w:r w:rsidRPr="00822718">
        <w:rPr>
          <w:rFonts w:ascii="Times New Roman" w:hAnsi="Times New Roman" w:cs="Times New Roman"/>
          <w:color w:val="0000CC"/>
        </w:rPr>
        <w:softHyphen/>
        <w:t>требностями и чув</w:t>
      </w:r>
      <w:r w:rsidRPr="00822718">
        <w:rPr>
          <w:rFonts w:ascii="Times New Roman" w:hAnsi="Times New Roman" w:cs="Times New Roman"/>
          <w:color w:val="0000CC"/>
        </w:rPr>
        <w:softHyphen/>
        <w:t>ствами. И по-настоящему близ</w:t>
      </w:r>
      <w:r w:rsidRPr="00822718">
        <w:rPr>
          <w:rFonts w:ascii="Times New Roman" w:hAnsi="Times New Roman" w:cs="Times New Roman"/>
          <w:color w:val="0000CC"/>
        </w:rPr>
        <w:softHyphen/>
        <w:t>кие, доверительные отнош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ния в такой семье построить будет очень т</w:t>
      </w:r>
      <w:r w:rsidRPr="00822718">
        <w:rPr>
          <w:rFonts w:ascii="Times New Roman" w:hAnsi="Times New Roman" w:cs="Times New Roman"/>
          <w:color w:val="0000CC"/>
        </w:rPr>
        <w:t>я</w:t>
      </w:r>
      <w:r w:rsidRPr="00822718">
        <w:rPr>
          <w:rFonts w:ascii="Times New Roman" w:hAnsi="Times New Roman" w:cs="Times New Roman"/>
          <w:color w:val="0000CC"/>
        </w:rPr>
        <w:t xml:space="preserve">жело.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C00000"/>
        </w:rPr>
        <w:t>Пользы для здоровья от кор</w:t>
      </w:r>
      <w:r w:rsidRPr="00822718">
        <w:rPr>
          <w:rFonts w:ascii="Times New Roman" w:hAnsi="Times New Roman" w:cs="Times New Roman"/>
          <w:color w:val="C00000"/>
        </w:rPr>
        <w:softHyphen/>
        <w:t>мления через силу нет никакой</w:t>
      </w:r>
      <w:r w:rsidRPr="00822718">
        <w:rPr>
          <w:rFonts w:ascii="Times New Roman" w:hAnsi="Times New Roman" w:cs="Times New Roman"/>
          <w:color w:val="0000CC"/>
        </w:rPr>
        <w:t>. Исследования, проведе</w:t>
      </w:r>
      <w:r w:rsidRPr="00822718">
        <w:rPr>
          <w:rFonts w:ascii="Times New Roman" w:hAnsi="Times New Roman" w:cs="Times New Roman"/>
          <w:color w:val="0000CC"/>
        </w:rPr>
        <w:t>н</w:t>
      </w:r>
      <w:r w:rsidRPr="00822718">
        <w:rPr>
          <w:rFonts w:ascii="Times New Roman" w:hAnsi="Times New Roman" w:cs="Times New Roman"/>
          <w:color w:val="0000CC"/>
        </w:rPr>
        <w:t>ные мед</w:t>
      </w:r>
      <w:r w:rsidRPr="00822718">
        <w:rPr>
          <w:rFonts w:ascii="Times New Roman" w:hAnsi="Times New Roman" w:cs="Times New Roman"/>
          <w:color w:val="0000CC"/>
        </w:rPr>
        <w:t>и</w:t>
      </w:r>
      <w:r w:rsidRPr="00822718">
        <w:rPr>
          <w:rFonts w:ascii="Times New Roman" w:hAnsi="Times New Roman" w:cs="Times New Roman"/>
          <w:color w:val="0000CC"/>
        </w:rPr>
        <w:t>ками, показали: дети, которых кор</w:t>
      </w:r>
      <w:r w:rsidRPr="00822718">
        <w:rPr>
          <w:rFonts w:ascii="Times New Roman" w:hAnsi="Times New Roman" w:cs="Times New Roman"/>
          <w:color w:val="0000CC"/>
        </w:rPr>
        <w:softHyphen/>
        <w:t>мят насильно, впоследствии зна</w:t>
      </w:r>
      <w:r w:rsidRPr="00822718">
        <w:rPr>
          <w:rFonts w:ascii="Times New Roman" w:hAnsi="Times New Roman" w:cs="Times New Roman"/>
          <w:color w:val="0000CC"/>
        </w:rPr>
        <w:softHyphen/>
        <w:t>чительно ч</w:t>
      </w:r>
      <w:r w:rsidRPr="00822718">
        <w:rPr>
          <w:rFonts w:ascii="Times New Roman" w:hAnsi="Times New Roman" w:cs="Times New Roman"/>
          <w:color w:val="0000CC"/>
        </w:rPr>
        <w:t>а</w:t>
      </w:r>
      <w:r w:rsidRPr="00822718">
        <w:rPr>
          <w:rFonts w:ascii="Times New Roman" w:hAnsi="Times New Roman" w:cs="Times New Roman"/>
          <w:color w:val="0000CC"/>
        </w:rPr>
        <w:t>ще страдают наруше</w:t>
      </w:r>
      <w:r w:rsidRPr="00822718">
        <w:rPr>
          <w:rFonts w:ascii="Times New Roman" w:hAnsi="Times New Roman" w:cs="Times New Roman"/>
          <w:color w:val="0000CC"/>
        </w:rPr>
        <w:softHyphen/>
        <w:t>ниями в работе желудо</w:t>
      </w:r>
      <w:r w:rsidRPr="00822718">
        <w:rPr>
          <w:rFonts w:ascii="Times New Roman" w:hAnsi="Times New Roman" w:cs="Times New Roman"/>
          <w:color w:val="0000CC"/>
        </w:rPr>
        <w:t>ч</w:t>
      </w:r>
      <w:r w:rsidRPr="00822718">
        <w:rPr>
          <w:rFonts w:ascii="Times New Roman" w:hAnsi="Times New Roman" w:cs="Times New Roman"/>
          <w:color w:val="0000CC"/>
        </w:rPr>
        <w:t>но-кишеч</w:t>
      </w:r>
      <w:r w:rsidRPr="00822718">
        <w:rPr>
          <w:rFonts w:ascii="Times New Roman" w:hAnsi="Times New Roman" w:cs="Times New Roman"/>
          <w:color w:val="0000CC"/>
        </w:rPr>
        <w:softHyphen/>
        <w:t>ного тракта и щитовидной железы. Плюс страхи, неврозы, сниженная спосо</w:t>
      </w:r>
      <w:r w:rsidRPr="00822718">
        <w:rPr>
          <w:rFonts w:ascii="Times New Roman" w:hAnsi="Times New Roman" w:cs="Times New Roman"/>
          <w:color w:val="0000CC"/>
        </w:rPr>
        <w:t>б</w:t>
      </w:r>
      <w:r w:rsidRPr="00822718">
        <w:rPr>
          <w:rFonts w:ascii="Times New Roman" w:hAnsi="Times New Roman" w:cs="Times New Roman"/>
          <w:color w:val="0000CC"/>
        </w:rPr>
        <w:t>ность осознавать и удовлет</w:t>
      </w:r>
      <w:r w:rsidRPr="00822718">
        <w:rPr>
          <w:rFonts w:ascii="Times New Roman" w:hAnsi="Times New Roman" w:cs="Times New Roman"/>
          <w:color w:val="0000CC"/>
        </w:rPr>
        <w:softHyphen/>
        <w:t>ворять свои п</w:t>
      </w:r>
      <w:r w:rsidRPr="00822718">
        <w:rPr>
          <w:rFonts w:ascii="Times New Roman" w:hAnsi="Times New Roman" w:cs="Times New Roman"/>
          <w:color w:val="0000CC"/>
        </w:rPr>
        <w:t>о</w:t>
      </w:r>
      <w:r w:rsidRPr="00822718">
        <w:rPr>
          <w:rFonts w:ascii="Times New Roman" w:hAnsi="Times New Roman" w:cs="Times New Roman"/>
          <w:color w:val="0000CC"/>
        </w:rPr>
        <w:t xml:space="preserve">требности.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 xml:space="preserve">Итак, самим родителям необходимо </w:t>
      </w:r>
      <w:r w:rsidRPr="00822718">
        <w:rPr>
          <w:rFonts w:ascii="Times New Roman" w:hAnsi="Times New Roman" w:cs="Times New Roman"/>
          <w:color w:val="C00000"/>
        </w:rPr>
        <w:t>осо</w:t>
      </w:r>
      <w:r w:rsidRPr="00822718">
        <w:rPr>
          <w:rFonts w:ascii="Times New Roman" w:hAnsi="Times New Roman" w:cs="Times New Roman"/>
          <w:color w:val="C00000"/>
        </w:rPr>
        <w:t>з</w:t>
      </w:r>
      <w:r w:rsidRPr="00822718">
        <w:rPr>
          <w:rFonts w:ascii="Times New Roman" w:hAnsi="Times New Roman" w:cs="Times New Roman"/>
          <w:color w:val="C00000"/>
        </w:rPr>
        <w:t>нать, ка</w:t>
      </w:r>
      <w:r w:rsidRPr="00822718">
        <w:rPr>
          <w:rFonts w:ascii="Times New Roman" w:hAnsi="Times New Roman" w:cs="Times New Roman"/>
          <w:color w:val="C00000"/>
        </w:rPr>
        <w:softHyphen/>
        <w:t>кие мотивы побуждают их к наси</w:t>
      </w:r>
      <w:r w:rsidRPr="00822718">
        <w:rPr>
          <w:rFonts w:ascii="Times New Roman" w:hAnsi="Times New Roman" w:cs="Times New Roman"/>
          <w:color w:val="C00000"/>
        </w:rPr>
        <w:softHyphen/>
        <w:t>лию над р</w:t>
      </w:r>
      <w:r w:rsidRPr="00822718">
        <w:rPr>
          <w:rFonts w:ascii="Times New Roman" w:hAnsi="Times New Roman" w:cs="Times New Roman"/>
          <w:color w:val="C00000"/>
        </w:rPr>
        <w:t>е</w:t>
      </w:r>
      <w:r w:rsidRPr="00822718">
        <w:rPr>
          <w:rFonts w:ascii="Times New Roman" w:hAnsi="Times New Roman" w:cs="Times New Roman"/>
          <w:color w:val="C00000"/>
        </w:rPr>
        <w:t>бенком.</w:t>
      </w:r>
      <w:r w:rsidRPr="00822718">
        <w:rPr>
          <w:rFonts w:ascii="Times New Roman" w:hAnsi="Times New Roman" w:cs="Times New Roman"/>
          <w:color w:val="0000CC"/>
        </w:rPr>
        <w:t xml:space="preserve"> Без этого не</w:t>
      </w:r>
      <w:r w:rsidRPr="00822718">
        <w:rPr>
          <w:rFonts w:ascii="Times New Roman" w:hAnsi="Times New Roman" w:cs="Times New Roman"/>
          <w:color w:val="0000CC"/>
        </w:rPr>
        <w:softHyphen/>
        <w:t>возможно взять свое повед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 xml:space="preserve">ние под контроль разума. Ваш </w:t>
      </w:r>
      <w:r w:rsidRPr="00822718">
        <w:rPr>
          <w:rFonts w:ascii="Times New Roman" w:hAnsi="Times New Roman" w:cs="Times New Roman"/>
          <w:color w:val="C00000"/>
        </w:rPr>
        <w:t>ре</w:t>
      </w:r>
      <w:r w:rsidRPr="00822718">
        <w:rPr>
          <w:rFonts w:ascii="Times New Roman" w:hAnsi="Times New Roman" w:cs="Times New Roman"/>
          <w:color w:val="C00000"/>
        </w:rPr>
        <w:softHyphen/>
        <w:t>бенок совершенно точно не ум</w:t>
      </w:r>
      <w:r w:rsidRPr="00822718">
        <w:rPr>
          <w:rFonts w:ascii="Times New Roman" w:hAnsi="Times New Roman" w:cs="Times New Roman"/>
          <w:color w:val="C00000"/>
        </w:rPr>
        <w:softHyphen/>
        <w:t>рет от гол</w:t>
      </w:r>
      <w:r w:rsidRPr="00822718">
        <w:rPr>
          <w:rFonts w:ascii="Times New Roman" w:hAnsi="Times New Roman" w:cs="Times New Roman"/>
          <w:color w:val="C00000"/>
        </w:rPr>
        <w:t>о</w:t>
      </w:r>
      <w:r w:rsidRPr="00822718">
        <w:rPr>
          <w:rFonts w:ascii="Times New Roman" w:hAnsi="Times New Roman" w:cs="Times New Roman"/>
          <w:color w:val="C00000"/>
        </w:rPr>
        <w:t>да</w:t>
      </w:r>
      <w:r w:rsidRPr="00822718">
        <w:rPr>
          <w:rFonts w:ascii="Times New Roman" w:hAnsi="Times New Roman" w:cs="Times New Roman"/>
          <w:color w:val="0000CC"/>
        </w:rPr>
        <w:t>, если вы переста</w:t>
      </w:r>
      <w:r w:rsidRPr="00822718">
        <w:rPr>
          <w:rFonts w:ascii="Times New Roman" w:hAnsi="Times New Roman" w:cs="Times New Roman"/>
          <w:color w:val="0000CC"/>
        </w:rPr>
        <w:softHyphen/>
        <w:t>нете заставлять его есть. Ч</w:t>
      </w:r>
      <w:r w:rsidRPr="00822718">
        <w:rPr>
          <w:rFonts w:ascii="Times New Roman" w:hAnsi="Times New Roman" w:cs="Times New Roman"/>
          <w:color w:val="0000CC"/>
        </w:rPr>
        <w:t>е</w:t>
      </w:r>
      <w:r w:rsidRPr="00822718">
        <w:rPr>
          <w:rFonts w:ascii="Times New Roman" w:hAnsi="Times New Roman" w:cs="Times New Roman"/>
          <w:color w:val="0000CC"/>
        </w:rPr>
        <w:t>ловеческий организм - это саморегулиру</w:t>
      </w:r>
      <w:r w:rsidRPr="00822718">
        <w:rPr>
          <w:rFonts w:ascii="Times New Roman" w:hAnsi="Times New Roman" w:cs="Times New Roman"/>
          <w:color w:val="0000CC"/>
        </w:rPr>
        <w:t>ю</w:t>
      </w:r>
      <w:r w:rsidRPr="00822718">
        <w:rPr>
          <w:rFonts w:ascii="Times New Roman" w:hAnsi="Times New Roman" w:cs="Times New Roman"/>
          <w:color w:val="0000CC"/>
        </w:rPr>
        <w:t xml:space="preserve">щаяся система, </w:t>
      </w:r>
      <w:proofErr w:type="gramStart"/>
      <w:r w:rsidRPr="00822718">
        <w:rPr>
          <w:rFonts w:ascii="Times New Roman" w:hAnsi="Times New Roman" w:cs="Times New Roman"/>
          <w:color w:val="0000CC"/>
        </w:rPr>
        <w:t>и</w:t>
      </w:r>
      <w:proofErr w:type="gramEnd"/>
      <w:r w:rsidRPr="00822718">
        <w:rPr>
          <w:rFonts w:ascii="Times New Roman" w:hAnsi="Times New Roman" w:cs="Times New Roman"/>
          <w:color w:val="0000CC"/>
        </w:rPr>
        <w:t xml:space="preserve"> если не принуждать ребе</w:t>
      </w:r>
      <w:r w:rsidRPr="00822718">
        <w:rPr>
          <w:rFonts w:ascii="Times New Roman" w:hAnsi="Times New Roman" w:cs="Times New Roman"/>
          <w:color w:val="0000CC"/>
        </w:rPr>
        <w:t>н</w:t>
      </w:r>
      <w:r w:rsidRPr="00822718">
        <w:rPr>
          <w:rFonts w:ascii="Times New Roman" w:hAnsi="Times New Roman" w:cs="Times New Roman"/>
          <w:color w:val="0000CC"/>
        </w:rPr>
        <w:t>ка, он будет есть те продукты и в таком кол</w:t>
      </w:r>
      <w:r w:rsidRPr="00822718">
        <w:rPr>
          <w:rFonts w:ascii="Times New Roman" w:hAnsi="Times New Roman" w:cs="Times New Roman"/>
          <w:color w:val="0000CC"/>
        </w:rPr>
        <w:t>и</w:t>
      </w:r>
      <w:r w:rsidRPr="00822718">
        <w:rPr>
          <w:rFonts w:ascii="Times New Roman" w:hAnsi="Times New Roman" w:cs="Times New Roman"/>
          <w:color w:val="0000CC"/>
        </w:rPr>
        <w:t>честве, как это требуется для здоровья и ра</w:t>
      </w:r>
      <w:r w:rsidRPr="00822718">
        <w:rPr>
          <w:rFonts w:ascii="Times New Roman" w:hAnsi="Times New Roman" w:cs="Times New Roman"/>
          <w:color w:val="0000CC"/>
        </w:rPr>
        <w:t>з</w:t>
      </w:r>
      <w:r w:rsidRPr="00822718">
        <w:rPr>
          <w:rFonts w:ascii="Times New Roman" w:hAnsi="Times New Roman" w:cs="Times New Roman"/>
          <w:color w:val="0000CC"/>
        </w:rPr>
        <w:t xml:space="preserve">вития. </w:t>
      </w:r>
    </w:p>
    <w:p w:rsidR="00C47E6D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b/>
          <w:i/>
          <w:color w:val="76923C"/>
          <w:u w:val="single"/>
        </w:rPr>
      </w:pPr>
      <w:r w:rsidRPr="003E7219">
        <w:rPr>
          <w:rFonts w:ascii="Times New Roman" w:hAnsi="Times New Roman" w:cs="Times New Roman"/>
          <w:b/>
          <w:i/>
          <w:color w:val="76923C"/>
          <w:u w:val="single"/>
        </w:rPr>
        <w:t>Как быть с «невкусными блюдами»?</w:t>
      </w:r>
    </w:p>
    <w:p w:rsidR="00C47E6D" w:rsidRPr="003E7219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b/>
          <w:i/>
          <w:color w:val="76923C"/>
          <w:u w:val="single"/>
        </w:rPr>
      </w:pP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1"/>
          <w:szCs w:val="21"/>
        </w:rPr>
      </w:pPr>
      <w:r w:rsidRPr="00822718">
        <w:rPr>
          <w:rFonts w:ascii="Times New Roman" w:hAnsi="Times New Roman" w:cs="Times New Roman"/>
          <w:color w:val="C00000"/>
          <w:sz w:val="21"/>
          <w:szCs w:val="21"/>
        </w:rPr>
        <w:t xml:space="preserve">Вкусовые пристрастия формируются в </w:t>
      </w:r>
      <w:proofErr w:type="gramStart"/>
      <w:r w:rsidRPr="00822718">
        <w:rPr>
          <w:rFonts w:ascii="Times New Roman" w:hAnsi="Times New Roman" w:cs="Times New Roman"/>
          <w:color w:val="C00000"/>
          <w:sz w:val="21"/>
          <w:szCs w:val="21"/>
        </w:rPr>
        <w:t>детстве,  хотя</w:t>
      </w:r>
      <w:proofErr w:type="gramEnd"/>
      <w:r w:rsidRPr="00822718">
        <w:rPr>
          <w:rFonts w:ascii="Times New Roman" w:hAnsi="Times New Roman" w:cs="Times New Roman"/>
          <w:color w:val="C00000"/>
          <w:sz w:val="21"/>
          <w:szCs w:val="21"/>
        </w:rPr>
        <w:t xml:space="preserve"> с возрастом могут меняться. Многие дети не любят п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 xml:space="preserve">лезные, но, как им кажется, невкусные, продукты. 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lastRenderedPageBreak/>
        <w:t>Это не значит, что они так никогда и не будут их есть. Постарай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тесь договориться с ребе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н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 xml:space="preserve">ком.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1"/>
          <w:szCs w:val="21"/>
        </w:rPr>
      </w:pPr>
      <w:r w:rsidRPr="00822718">
        <w:rPr>
          <w:rFonts w:ascii="Times New Roman" w:hAnsi="Times New Roman" w:cs="Times New Roman"/>
          <w:color w:val="C00000"/>
          <w:sz w:val="21"/>
          <w:szCs w:val="21"/>
        </w:rPr>
        <w:t>Во-первых, объясните, что ценного в овощах, п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чему их надо есть растущему организму. Вм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сте с ребенком решите, ка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кие овощи, сколько раз в неде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лю, в каком виде, в каком коли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 xml:space="preserve">честве он может съесть.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1"/>
          <w:szCs w:val="21"/>
        </w:rPr>
      </w:pPr>
      <w:r w:rsidRPr="00822718">
        <w:rPr>
          <w:rFonts w:ascii="Times New Roman" w:hAnsi="Times New Roman" w:cs="Times New Roman"/>
          <w:color w:val="C00000"/>
          <w:sz w:val="21"/>
          <w:szCs w:val="21"/>
        </w:rPr>
        <w:t>Во-вторых, определите, ка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кие овощи ребенок м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жет есть хотя бы без отвращения. Впол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не во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з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можно, какие-то он согла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сится употреблять сырыми, ка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кие-то п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сле термической обра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ботки, какие-то в виде салатов или гарниров. Иногда д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тям не нравятся шкурки овощей: напри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мер, некоторые, заявляя, что «ненавидят пом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и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доры», пре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 xml:space="preserve">красно едят их после снятия шкурки!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1"/>
          <w:szCs w:val="21"/>
        </w:rPr>
      </w:pPr>
      <w:r w:rsidRPr="00822718">
        <w:rPr>
          <w:rFonts w:ascii="Times New Roman" w:hAnsi="Times New Roman" w:cs="Times New Roman"/>
          <w:color w:val="C00000"/>
          <w:sz w:val="21"/>
          <w:szCs w:val="21"/>
        </w:rPr>
        <w:t>В-третьих, важно оформление блюд. Детям нр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а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вятся кра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сиво оформленные тарелки с едой. Ко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нечно, сооружать всякий раз башни или другие ф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и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гурки из овощей не стоит, но позаботьтесь, чтоб еда в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ы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 xml:space="preserve">глядела аппетитно.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1"/>
          <w:szCs w:val="21"/>
        </w:rPr>
      </w:pPr>
      <w:r w:rsidRPr="00822718">
        <w:rPr>
          <w:rFonts w:ascii="Times New Roman" w:hAnsi="Times New Roman" w:cs="Times New Roman"/>
          <w:color w:val="C00000"/>
          <w:sz w:val="21"/>
          <w:szCs w:val="21"/>
        </w:rPr>
        <w:t>В-четвертых, до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бавляя овощи в супы или другие блюда, уважайте вкусы ребенка. Если не выносит лука, плаваю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щего в супе, то можно его не крошить, а пол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жить целую лу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ковицу и после варки вынуть. А нелюбимые свеклу, капусту, морковку можно и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с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польз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вать, например, в борще, мелко натер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 xml:space="preserve">тыми.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1"/>
          <w:szCs w:val="21"/>
        </w:rPr>
      </w:pPr>
      <w:r w:rsidRPr="00822718">
        <w:rPr>
          <w:rFonts w:ascii="Times New Roman" w:hAnsi="Times New Roman" w:cs="Times New Roman"/>
          <w:color w:val="C00000"/>
          <w:sz w:val="21"/>
          <w:szCs w:val="21"/>
        </w:rPr>
        <w:t>В-пятых, дети склонны к под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ражанию. Если реб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нок видит, с каким удовольствием папа ест овощное блюдо, он скорее все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го решит это блюдо хоть п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про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 xml:space="preserve">бовать. </w:t>
      </w: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1"/>
          <w:szCs w:val="21"/>
        </w:rPr>
      </w:pPr>
      <w:r w:rsidRPr="00822718">
        <w:rPr>
          <w:rFonts w:ascii="Times New Roman" w:hAnsi="Times New Roman" w:cs="Times New Roman"/>
          <w:color w:val="C00000"/>
          <w:sz w:val="21"/>
          <w:szCs w:val="21"/>
        </w:rPr>
        <w:t>В-шестых, не делайте из еды проблемы. Еда дол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ж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на прино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сить удовольствие. Если у ре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бенка стойкая антипатия к ово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щам, то можно найти какие-то зам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нители им, например, фрук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softHyphen/>
        <w:t>ты или с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о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ки. В крайнем случае, прибе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>г</w:t>
      </w:r>
      <w:r w:rsidRPr="00822718">
        <w:rPr>
          <w:rFonts w:ascii="Times New Roman" w:hAnsi="Times New Roman" w:cs="Times New Roman"/>
          <w:color w:val="C00000"/>
          <w:sz w:val="21"/>
          <w:szCs w:val="21"/>
        </w:rPr>
        <w:t xml:space="preserve">нуть к витаминам. </w:t>
      </w:r>
    </w:p>
    <w:p w:rsidR="00C47E6D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color w:val="C00000"/>
          <w:sz w:val="22"/>
          <w:szCs w:val="22"/>
        </w:rPr>
      </w:pPr>
    </w:p>
    <w:p w:rsidR="00C47E6D" w:rsidRPr="00822718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color w:val="0000CC"/>
        </w:rPr>
      </w:pPr>
      <w:r w:rsidRPr="00822718">
        <w:rPr>
          <w:rFonts w:ascii="Times New Roman" w:hAnsi="Times New Roman" w:cs="Times New Roman"/>
          <w:color w:val="0000CC"/>
        </w:rPr>
        <w:t>Составила:</w:t>
      </w:r>
      <w:r>
        <w:rPr>
          <w:rFonts w:ascii="Times New Roman" w:hAnsi="Times New Roman" w:cs="Times New Roman"/>
          <w:color w:val="0000CC"/>
        </w:rPr>
        <w:t xml:space="preserve"> Воспитатель Сизоненко О.А.</w:t>
      </w:r>
    </w:p>
    <w:p w:rsidR="00C47E6D" w:rsidRPr="003E7219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0000CC"/>
          <w:sz w:val="20"/>
          <w:szCs w:val="20"/>
        </w:rPr>
      </w:pPr>
    </w:p>
    <w:p w:rsidR="00C47E6D" w:rsidRPr="003E7219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:rsidR="00C47E6D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3E7219">
        <w:rPr>
          <w:rFonts w:ascii="Times New Roman" w:hAnsi="Times New Roman" w:cs="Times New Roman"/>
          <w:noProof/>
          <w:color w:val="C00000"/>
          <w:sz w:val="22"/>
          <w:szCs w:val="22"/>
        </w:rPr>
        <w:drawing>
          <wp:inline distT="0" distB="0" distL="0" distR="0">
            <wp:extent cx="2066925" cy="2343150"/>
            <wp:effectExtent l="0" t="0" r="9525" b="0"/>
            <wp:docPr id="2" name="Рисунок 2" descr="Копия жук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жук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6D" w:rsidRPr="003E7219" w:rsidRDefault="00C47E6D" w:rsidP="00C47E6D">
      <w:pPr>
        <w:pStyle w:val="a3"/>
        <w:spacing w:before="100" w:beforeAutospacing="1" w:after="100" w:afterAutospacing="1"/>
        <w:ind w:firstLine="142"/>
        <w:contextualSpacing/>
        <w:jc w:val="center"/>
        <w:rPr>
          <w:rFonts w:ascii="Times New Roman" w:hAnsi="Times New Roman" w:cs="Times New Roman"/>
          <w:b/>
          <w:i/>
          <w:color w:val="76923C"/>
          <w:sz w:val="22"/>
          <w:szCs w:val="22"/>
          <w:u w:val="single"/>
        </w:rPr>
      </w:pPr>
      <w:r w:rsidRPr="003E7219">
        <w:rPr>
          <w:rFonts w:ascii="Times New Roman" w:hAnsi="Times New Roman" w:cs="Times New Roman"/>
          <w:b/>
          <w:i/>
          <w:color w:val="76923C"/>
          <w:sz w:val="22"/>
          <w:szCs w:val="22"/>
          <w:u w:val="single"/>
        </w:rPr>
        <w:t>Итак, со всех точек зрения за</w:t>
      </w:r>
      <w:r w:rsidRPr="003E7219">
        <w:rPr>
          <w:rFonts w:ascii="Times New Roman" w:hAnsi="Times New Roman" w:cs="Times New Roman"/>
          <w:b/>
          <w:i/>
          <w:color w:val="76923C"/>
          <w:sz w:val="22"/>
          <w:szCs w:val="22"/>
          <w:u w:val="single"/>
        </w:rPr>
        <w:softHyphen/>
        <w:t>ставлять р</w:t>
      </w:r>
      <w:r w:rsidRPr="003E7219">
        <w:rPr>
          <w:rFonts w:ascii="Times New Roman" w:hAnsi="Times New Roman" w:cs="Times New Roman"/>
          <w:b/>
          <w:i/>
          <w:color w:val="76923C"/>
          <w:sz w:val="22"/>
          <w:szCs w:val="22"/>
          <w:u w:val="single"/>
        </w:rPr>
        <w:t>е</w:t>
      </w:r>
      <w:r w:rsidRPr="003E7219">
        <w:rPr>
          <w:rFonts w:ascii="Times New Roman" w:hAnsi="Times New Roman" w:cs="Times New Roman"/>
          <w:b/>
          <w:i/>
          <w:color w:val="76923C"/>
          <w:sz w:val="22"/>
          <w:szCs w:val="22"/>
          <w:u w:val="single"/>
        </w:rPr>
        <w:t>бенка есть - вредно. Что же заставляет нас делать это?</w:t>
      </w:r>
    </w:p>
    <w:p w:rsidR="00C47E6D" w:rsidRPr="003E7219" w:rsidRDefault="00C47E6D" w:rsidP="00C47E6D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142"/>
        <w:contextualSpacing/>
        <w:jc w:val="both"/>
        <w:rPr>
          <w:rFonts w:ascii="Times New Roman" w:hAnsi="Times New Roman" w:cs="Times New Roman"/>
          <w:b/>
          <w:color w:val="215868"/>
          <w:sz w:val="20"/>
          <w:szCs w:val="20"/>
        </w:rPr>
      </w:pP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Во-первых, у нас очень живуч стереотип "сытость, упитанность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 xml:space="preserve"> - это здор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о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 xml:space="preserve">вье». </w:t>
      </w:r>
    </w:p>
    <w:p w:rsidR="00C47E6D" w:rsidRPr="003E7219" w:rsidRDefault="00C47E6D" w:rsidP="00C47E6D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142"/>
        <w:contextualSpacing/>
        <w:jc w:val="both"/>
        <w:rPr>
          <w:rFonts w:ascii="Times New Roman" w:hAnsi="Times New Roman" w:cs="Times New Roman"/>
          <w:b/>
          <w:color w:val="215868"/>
          <w:sz w:val="20"/>
          <w:szCs w:val="20"/>
        </w:rPr>
      </w:pP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боль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шую роль играет традиционное для нашего уклада отношение к ребен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ку как к неразу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м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ному существу, не понимающему, что для него х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о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ро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шо, а что - плохо. Плюс авторитар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ный стиль "управления", приня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 xml:space="preserve">тый во многих семьях. </w:t>
      </w:r>
    </w:p>
    <w:p w:rsidR="00C47E6D" w:rsidRPr="003E7219" w:rsidRDefault="00C47E6D" w:rsidP="00C47E6D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142"/>
        <w:contextualSpacing/>
        <w:jc w:val="both"/>
        <w:rPr>
          <w:rFonts w:ascii="Times New Roman" w:hAnsi="Times New Roman" w:cs="Times New Roman"/>
          <w:b/>
          <w:color w:val="215868"/>
          <w:sz w:val="20"/>
          <w:szCs w:val="20"/>
        </w:rPr>
      </w:pP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некоторые родители, подсозна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тельно чувс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т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вуя, что не способ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ны дать своему ребенку доста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точно внимания, ласки, неволь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но пытаются ко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м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пенс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и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ровать это усиленной заботой о его питании. Тревожные родители все время п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е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реживают, что с их ребенком что-то не в порядке: он слишком х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у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дой, слабый, слишком часто бо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леет, отстает в ра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з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витии и т. п. Стремясь как-то заглушить свою тр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е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вогу, они отчаянно пытаются создать иллюзию благопол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у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 xml:space="preserve">чия. </w:t>
      </w:r>
    </w:p>
    <w:p w:rsidR="00C47E6D" w:rsidRDefault="00C47E6D" w:rsidP="00C47E6D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142"/>
        <w:contextualSpacing/>
        <w:jc w:val="both"/>
        <w:rPr>
          <w:rFonts w:ascii="Times New Roman" w:hAnsi="Times New Roman" w:cs="Times New Roman"/>
          <w:b/>
          <w:color w:val="215868"/>
          <w:sz w:val="20"/>
          <w:szCs w:val="20"/>
        </w:rPr>
      </w:pP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властные, авторитарные ро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дители воспр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и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нимают отказ от еды как одну из форм непослуша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ния, нарушения дисциплины и по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рядка. Взрослые, которые счита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ют важным поступать «как полож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е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но» находятся под гнетом стереотипа «ребенок должен пи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таться». Им к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а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жется, что в против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softHyphen/>
        <w:t>ном случае они плохо выполняют свои родител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>ь</w:t>
      </w:r>
      <w:r w:rsidRPr="003E7219">
        <w:rPr>
          <w:rFonts w:ascii="Times New Roman" w:hAnsi="Times New Roman" w:cs="Times New Roman"/>
          <w:b/>
          <w:color w:val="215868"/>
          <w:sz w:val="20"/>
          <w:szCs w:val="20"/>
        </w:rPr>
        <w:t xml:space="preserve">ские обязанности. </w:t>
      </w:r>
    </w:p>
    <w:p w:rsidR="00C47E6D" w:rsidRPr="003E7219" w:rsidRDefault="00C47E6D" w:rsidP="00C47E6D">
      <w:pPr>
        <w:pStyle w:val="a3"/>
        <w:spacing w:before="100" w:beforeAutospacing="1" w:after="100" w:afterAutospacing="1"/>
        <w:ind w:left="142"/>
        <w:contextualSpacing/>
        <w:jc w:val="both"/>
        <w:rPr>
          <w:rFonts w:ascii="Times New Roman" w:hAnsi="Times New Roman" w:cs="Times New Roman"/>
          <w:b/>
          <w:color w:val="215868"/>
          <w:sz w:val="20"/>
          <w:szCs w:val="20"/>
        </w:rPr>
      </w:pPr>
      <w:bookmarkStart w:id="0" w:name="_GoBack"/>
      <w:bookmarkEnd w:id="0"/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color w:val="1F497D"/>
          <w:sz w:val="20"/>
          <w:szCs w:val="20"/>
        </w:rPr>
      </w:pP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color w:val="1F497D"/>
          <w:sz w:val="20"/>
          <w:szCs w:val="20"/>
        </w:rPr>
      </w:pPr>
      <w:r w:rsidRPr="00002C1D">
        <w:rPr>
          <w:noProof/>
          <w:color w:val="1F497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-228600</wp:posOffset>
                </wp:positionV>
                <wp:extent cx="3095625" cy="731520"/>
                <wp:effectExtent l="11430" t="10795" r="36195" b="387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7E6D" w:rsidRDefault="00C47E6D" w:rsidP="00C47E6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C47E6D">
                              <w:rPr>
                                <w:rFonts w:ascii="Impact" w:hAnsi="Impact"/>
                                <w:b/>
                                <w:bCs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помощь родителям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5.3pt;margin-top:-18pt;width:243.7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" filled="f" stroked="f">
                <o:lock v:ext="edit" shapetype="t"/>
                <v:textbox style="mso-fit-shape-to-text:t">
                  <w:txbxContent>
                    <w:p w:rsidR="00C47E6D" w:rsidRDefault="00C47E6D" w:rsidP="00C47E6D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C47E6D">
                        <w:rPr>
                          <w:rFonts w:ascii="Impact" w:hAnsi="Impact"/>
                          <w:b/>
                          <w:bCs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В помощь родителям</w:t>
                      </w:r>
                    </w:p>
                  </w:txbxContent>
                </v:textbox>
              </v:shape>
            </w:pict>
          </mc:Fallback>
        </mc:AlternateContent>
      </w: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color w:val="1F497D"/>
          <w:sz w:val="20"/>
          <w:szCs w:val="20"/>
        </w:rPr>
      </w:pP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b/>
          <w:bCs/>
          <w:iCs/>
          <w:color w:val="1F497D"/>
          <w:sz w:val="20"/>
          <w:szCs w:val="20"/>
        </w:rPr>
      </w:pP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b/>
          <w:bCs/>
          <w:iCs/>
          <w:color w:val="1F497D"/>
          <w:sz w:val="20"/>
          <w:szCs w:val="20"/>
        </w:rPr>
      </w:pP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color w:val="1F497D"/>
          <w:sz w:val="20"/>
          <w:szCs w:val="20"/>
        </w:rPr>
      </w:pP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bCs/>
          <w:color w:val="1F497D"/>
          <w:sz w:val="20"/>
          <w:szCs w:val="20"/>
        </w:rPr>
      </w:pP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color w:val="1F497D"/>
          <w:sz w:val="20"/>
          <w:szCs w:val="20"/>
        </w:rPr>
      </w:pPr>
      <w:r w:rsidRPr="00002C1D">
        <w:rPr>
          <w:noProof/>
          <w:color w:val="1F497D"/>
          <w:sz w:val="20"/>
          <w:szCs w:val="20"/>
        </w:rPr>
        <w:drawing>
          <wp:inline distT="0" distB="0" distL="0" distR="0">
            <wp:extent cx="2590800" cy="2619375"/>
            <wp:effectExtent l="0" t="0" r="0" b="9525"/>
            <wp:docPr id="1" name="Рисунок 1" descr="det-kushaut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t-kushaut-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6D" w:rsidRPr="00002C1D" w:rsidRDefault="00C47E6D" w:rsidP="00C47E6D">
      <w:pPr>
        <w:pStyle w:val="a3"/>
        <w:spacing w:before="100" w:beforeAutospacing="1" w:after="100" w:afterAutospacing="1"/>
        <w:ind w:firstLine="142"/>
        <w:contextualSpacing/>
        <w:jc w:val="both"/>
        <w:rPr>
          <w:rFonts w:ascii="Comic Sans MS" w:hAnsi="Comic Sans MS" w:cs="Times New Roman"/>
          <w:b/>
          <w:color w:val="76923C"/>
          <w:sz w:val="32"/>
          <w:szCs w:val="32"/>
        </w:rPr>
      </w:pP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Нередко родители жалую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т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ся на плохой аппетит у р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е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бенка, что «он вообще нич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е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го не ест». Так в чем же дело? Прежде все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softHyphen/>
        <w:t>го, вин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о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ваты сами р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о</w:t>
      </w:r>
      <w:r w:rsidRPr="00002C1D">
        <w:rPr>
          <w:rFonts w:ascii="Comic Sans MS" w:hAnsi="Comic Sans MS" w:cs="Times New Roman"/>
          <w:b/>
          <w:color w:val="76923C"/>
          <w:sz w:val="32"/>
          <w:szCs w:val="32"/>
        </w:rPr>
        <w:t>дители…</w:t>
      </w:r>
    </w:p>
    <w:p w:rsidR="00C47E6D" w:rsidRPr="00002C1D" w:rsidRDefault="00C47E6D" w:rsidP="00C47E6D">
      <w:pPr>
        <w:spacing w:before="100" w:beforeAutospacing="1" w:after="100" w:afterAutospacing="1"/>
        <w:ind w:firstLine="142"/>
        <w:contextualSpacing/>
        <w:jc w:val="both"/>
        <w:rPr>
          <w:sz w:val="20"/>
          <w:szCs w:val="20"/>
        </w:rPr>
      </w:pPr>
    </w:p>
    <w:p w:rsidR="00060B7D" w:rsidRDefault="00060B7D"/>
    <w:sectPr w:rsidR="00060B7D" w:rsidSect="00C47E6D">
      <w:pgSz w:w="16838" w:h="11906" w:orient="landscape" w:code="9"/>
      <w:pgMar w:top="567" w:right="567" w:bottom="567" w:left="567" w:header="709" w:footer="709" w:gutter="0"/>
      <w:cols w:num="3" w:space="3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5EB6"/>
    <w:multiLevelType w:val="hybridMultilevel"/>
    <w:tmpl w:val="6B4CD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D"/>
    <w:rsid w:val="00060B7D"/>
    <w:rsid w:val="00C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CE52"/>
  <w15:chartTrackingRefBased/>
  <w15:docId w15:val="{2141B3D2-257A-4BAC-BBDB-FB0F3877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47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7E6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2020-04-17T09:08:00Z</dcterms:created>
  <dcterms:modified xsi:type="dcterms:W3CDTF">2020-04-17T09:10:00Z</dcterms:modified>
</cp:coreProperties>
</file>