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7E" w:rsidRPr="000A3F9B" w:rsidRDefault="00270D96" w:rsidP="005A237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Возрастные о</w:t>
      </w:r>
      <w:r w:rsidR="005A237E" w:rsidRPr="000A3F9B">
        <w:rPr>
          <w:b/>
          <w:sz w:val="32"/>
          <w:szCs w:val="32"/>
        </w:rPr>
        <w:t>собенности развития детей второго и третьего год</w:t>
      </w:r>
      <w:r w:rsidR="00642769">
        <w:rPr>
          <w:b/>
          <w:sz w:val="32"/>
          <w:szCs w:val="32"/>
        </w:rPr>
        <w:t>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C2F92">
        <w:rPr>
          <w:sz w:val="28"/>
          <w:szCs w:val="28"/>
        </w:rPr>
        <w:t xml:space="preserve"> У ребенка второго года жизни    продолжается интенсивное развитие психической сферы, хотя и несколько медленнее, чем на первом году жизни. 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   Развиваются элементы наглядно-действенного мышления. Проявляется отзывчивость на музыку и художественное слово.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>Малыши усваивают некоторые правила поведения, охотно выполняют поручения взрослого, обращаются к нему по своей инициативе. Дети становятся самостоятельнее в самооб</w:t>
      </w:r>
      <w:r>
        <w:rPr>
          <w:sz w:val="28"/>
          <w:szCs w:val="28"/>
        </w:rPr>
        <w:t>служивании.</w:t>
      </w:r>
      <w:r w:rsidR="000A3F9B"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>Появляются простейшие взаимоотношения со сверстниками, интерес к их деятельности.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BC2F92">
        <w:rPr>
          <w:sz w:val="28"/>
          <w:szCs w:val="28"/>
        </w:rPr>
        <w:t xml:space="preserve">Режимные процессы занимают довольно много времени. Постепенно совершенствуется ходьба, возникает бег, развивается лазанье, метание. 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>Для детей этого возраста характерны яркая эмоциональность, непосредственность. Вместе с тем настроение детей, их поведение характеризуются неуравновешенностью, особой импульсивностью. Бурная радость легко сменяется плачем; возможно, проявление гнева, ревности.</w:t>
      </w: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>Чувство радости у малышей вызывают движения, игрушки, появление животных. Но особое удовольствие доставляет общение со взрослым, особенно "деловое". Сотрудничество со взрослым служит источником не только положительных эмоций, но и развития психики малыша. В условиях общественного воспитания очень рано возникают контакты между детьми: от интереса я сверстнику как к объекту, к его внешности, поведению до появления подражания ему, совместных действий, игр с ним. В процессе общения друг с другом они получают дополнительные впечатления от окружающего, развивается познавательная деятельность, способность действовать по подражанию, проявляются и развиваются инициативные действия. Общение с другим ребенком стимулирует проявление индивидуальных способностей, помогает формированию адекватных представлений о себе, налаживанию совмес</w:t>
      </w:r>
      <w:r>
        <w:rPr>
          <w:sz w:val="28"/>
          <w:szCs w:val="28"/>
        </w:rPr>
        <w:t xml:space="preserve">тных практических действий.    </w:t>
      </w:r>
      <w:r w:rsidRPr="00BC2F92">
        <w:rPr>
          <w:sz w:val="28"/>
          <w:szCs w:val="28"/>
        </w:rPr>
        <w:t>В развитии речи детей наблюдается диспропорция в темпах раз</w:t>
      </w:r>
      <w:r>
        <w:rPr>
          <w:sz w:val="28"/>
          <w:szCs w:val="28"/>
        </w:rPr>
        <w:t>вития понимания и активной речи.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lastRenderedPageBreak/>
        <w:t xml:space="preserve">      В первом полугодии интенсивно развивается понимание и медленно активная речь. Формируется способность обобщения - это мысленное выделение общего в предметах и явлениях и основанное на этом мысленное их объединение. Важно наличие в группе одинаковых игрушек, отличающихся по цвету, форме, величине, материалу. В разговоре с ребенком взрослые должны подчеркивать характерные признаки предметов. Важно восприятие предметов ребенком при помощи разных анализаторов. Развитие речи осуществляется одновременно с расширением у детей ориентировки в окружающем. Развитие собственной речи происходит медленно.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>В активном с</w:t>
      </w:r>
      <w:r>
        <w:rPr>
          <w:sz w:val="28"/>
          <w:szCs w:val="28"/>
        </w:rPr>
        <w:t>ловаре насчитывается всего двадцать, тридцать</w:t>
      </w:r>
      <w:r w:rsidRPr="00BC2F92">
        <w:rPr>
          <w:sz w:val="28"/>
          <w:szCs w:val="28"/>
        </w:rPr>
        <w:t xml:space="preserve"> слов. Речь детей не похожа на речь взрослых, ее называют </w:t>
      </w:r>
      <w:r>
        <w:rPr>
          <w:sz w:val="28"/>
          <w:szCs w:val="28"/>
        </w:rPr>
        <w:t xml:space="preserve">автономной (облегченные слова). </w:t>
      </w:r>
      <w:r w:rsidRPr="00BC2F92">
        <w:rPr>
          <w:sz w:val="28"/>
          <w:szCs w:val="28"/>
        </w:rPr>
        <w:t>С появлением собственной речи значительно расширяются возможности общения, что способ</w:t>
      </w:r>
      <w:r>
        <w:rPr>
          <w:sz w:val="28"/>
          <w:szCs w:val="28"/>
        </w:rPr>
        <w:t>ствует обогащению словаря. К трём</w:t>
      </w:r>
      <w:r w:rsidRPr="00BC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годам в нем насчитывается, до триста </w:t>
      </w:r>
      <w:r w:rsidR="000A3F9B">
        <w:rPr>
          <w:sz w:val="28"/>
          <w:szCs w:val="28"/>
        </w:rPr>
        <w:t xml:space="preserve">слов. </w:t>
      </w:r>
    </w:p>
    <w:p w:rsidR="005A237E" w:rsidRDefault="005A237E" w:rsidP="005A23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>Предметная деятельность - ведущая в этом возрасте Дети осваивают действия с предметами, развивается глазомер, координацию движений. Обогащается сенсорный опыт. Развивается мышление и речь. Тренировка мелких движений пальцев активизирует функционирование речевой зоны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 xml:space="preserve">мозга, что влияет на развитие активной речи. 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>Развиваются сосредоточенное внимание, самостоятельность, умение добиваться определенного результата.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>В самостоятельной деятельности детей большее место занимают предметные действия с игрушками, отображающими близкие и понятные ребенку образы людей, животных, предметы обихода. Воспроизведение действий людей, знакомых жизненных ситуаций составляет сод</w:t>
      </w:r>
      <w:r>
        <w:rPr>
          <w:sz w:val="28"/>
          <w:szCs w:val="28"/>
        </w:rPr>
        <w:t xml:space="preserve">ержание сюжетно - </w:t>
      </w:r>
      <w:proofErr w:type="spellStart"/>
      <w:r>
        <w:rPr>
          <w:sz w:val="28"/>
          <w:szCs w:val="28"/>
        </w:rPr>
        <w:t>отобразительные</w:t>
      </w:r>
      <w:proofErr w:type="spellEnd"/>
      <w:r w:rsidRPr="00BC2F92">
        <w:rPr>
          <w:sz w:val="28"/>
          <w:szCs w:val="28"/>
        </w:rPr>
        <w:t xml:space="preserve"> игры. Действия с игрушками начинает формироваться в совместной</w:t>
      </w:r>
      <w:r>
        <w:rPr>
          <w:sz w:val="28"/>
          <w:szCs w:val="28"/>
        </w:rPr>
        <w:t xml:space="preserve"> деятельности со взрослыми в </w:t>
      </w:r>
      <w:proofErr w:type="gramStart"/>
      <w:r>
        <w:rPr>
          <w:sz w:val="28"/>
          <w:szCs w:val="28"/>
        </w:rPr>
        <w:t>первом  полугодии</w:t>
      </w:r>
      <w:proofErr w:type="gramEnd"/>
      <w:r>
        <w:rPr>
          <w:sz w:val="28"/>
          <w:szCs w:val="28"/>
        </w:rPr>
        <w:t xml:space="preserve"> второго</w:t>
      </w:r>
      <w:r w:rsidRPr="00BC2F92">
        <w:rPr>
          <w:sz w:val="28"/>
          <w:szCs w:val="28"/>
        </w:rPr>
        <w:t xml:space="preserve"> года жизни. Позже наблюдается перенос действий с одного предмета на другие. Игрушки меняются, а само действие остается </w:t>
      </w:r>
      <w:r w:rsidRPr="00BC2F92">
        <w:rPr>
          <w:sz w:val="28"/>
          <w:szCs w:val="28"/>
        </w:rPr>
        <w:lastRenderedPageBreak/>
        <w:t>неизменным, оно является отражением отдельных моментов жизни ребенка и окружающих его взрослых. Ребенок может воспроизвести подряд несколько действий, пока еще не связанных между собой.  Игра носит процессуальный характер, однако дети еще не заботятся о правильной последовательности действий.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BC2F92">
        <w:rPr>
          <w:sz w:val="28"/>
          <w:szCs w:val="28"/>
        </w:rPr>
        <w:t>Опережающим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>отмечается и социальное развитие, значительно раньше отмечается кризис трех лет.</w:t>
      </w:r>
    </w:p>
    <w:p w:rsidR="005A237E" w:rsidRPr="00BC2F92" w:rsidRDefault="005A237E" w:rsidP="005A237E">
      <w:pPr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C2F92">
        <w:rPr>
          <w:sz w:val="28"/>
          <w:szCs w:val="28"/>
        </w:rPr>
        <w:t>Итак, дети  на втором году жизни  приобретают три  основные особенности: они начинают ходить, говорит</w:t>
      </w:r>
      <w:r w:rsidR="0043041D">
        <w:rPr>
          <w:sz w:val="28"/>
          <w:szCs w:val="28"/>
        </w:rPr>
        <w:t xml:space="preserve">ь и  действовать с предметами. 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 xml:space="preserve">В этом возрасте формируются некоторые социальные черты личности ребенка: любовь к близким, сочувствие сверстникам. В этот период увеличивается время бодрствования, повышается выносливость, что дает возможность ребенку более длительное время заниматься одним видом деятельности. 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3041D">
        <w:rPr>
          <w:b/>
          <w:color w:val="414B56"/>
          <w:sz w:val="28"/>
          <w:szCs w:val="28"/>
        </w:rPr>
        <w:t xml:space="preserve">    </w:t>
      </w:r>
      <w:r w:rsidRPr="0043041D">
        <w:rPr>
          <w:b/>
          <w:sz w:val="28"/>
          <w:szCs w:val="28"/>
        </w:rPr>
        <w:t>На третьем году</w:t>
      </w:r>
      <w:r w:rsidRPr="00BC2F92">
        <w:rPr>
          <w:sz w:val="28"/>
          <w:szCs w:val="28"/>
        </w:rPr>
        <w:t xml:space="preserve"> </w:t>
      </w:r>
      <w:r w:rsidR="0043041D">
        <w:rPr>
          <w:sz w:val="28"/>
          <w:szCs w:val="28"/>
        </w:rPr>
        <w:t>д</w:t>
      </w:r>
      <w:r w:rsidRPr="00BC2F92">
        <w:rPr>
          <w:sz w:val="28"/>
          <w:szCs w:val="28"/>
        </w:rPr>
        <w:t xml:space="preserve">ети интенсивно осваивают прыжки, метание, у него развивается равновесие, ориентация в пространстве. Ребёнок свободно бегает, самостоятельно поднимается и спускается по лестнице. В это возрасте ребёнок начинает качаться на качелях, скатываться с горки. Ребёнок подвижный, оптимистичный, готов осваивать </w:t>
      </w:r>
      <w:r>
        <w:rPr>
          <w:sz w:val="28"/>
          <w:szCs w:val="28"/>
        </w:rPr>
        <w:t>всё более широкое пространство.</w:t>
      </w:r>
      <w:r w:rsidRPr="00BC2F92">
        <w:rPr>
          <w:b/>
          <w:sz w:val="28"/>
          <w:szCs w:val="28"/>
        </w:rPr>
        <w:t xml:space="preserve"> 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>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действий,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:rsidR="005A237E" w:rsidRPr="00BC2F92" w:rsidRDefault="005A237E" w:rsidP="004304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>Для детей этого возраста характерно наглядно-действенное и наглядно-образное мышление.</w:t>
      </w:r>
      <w:r>
        <w:rPr>
          <w:sz w:val="28"/>
          <w:szCs w:val="28"/>
        </w:rPr>
        <w:t xml:space="preserve">       </w:t>
      </w:r>
      <w:r w:rsidRPr="00BC2F92">
        <w:rPr>
          <w:sz w:val="28"/>
          <w:szCs w:val="28"/>
        </w:rPr>
        <w:t>На третьем году жизни заметно возрастает речевая активность детей, они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lastRenderedPageBreak/>
        <w:t>начинают проявлять живой интерес к слову. Это обнаруживается в детских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высказываниях и вопросах, а также в игре словами. Малыши изменяют слова,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придумывают новые, которых нет в речи взрослых, идет быстрое освоение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грамматических форм.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F92">
        <w:rPr>
          <w:sz w:val="28"/>
          <w:szCs w:val="28"/>
        </w:rPr>
        <w:t xml:space="preserve"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   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Дети   третьего года жизни становятся самостоятельнее. 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    Развитие предметной деятельности связано с усвоением культурных способов действия с различными предметами.  Умение выполнять орудийные действия  развивает произвольность, преобразуя натуральные формы активности  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ребёнка.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    Интенсивно разв</w:t>
      </w:r>
      <w:r>
        <w:rPr>
          <w:sz w:val="28"/>
          <w:szCs w:val="28"/>
        </w:rPr>
        <w:t>ивается активная речь детей. К трём</w:t>
      </w:r>
      <w:r w:rsidRPr="00BC2F92">
        <w:rPr>
          <w:sz w:val="28"/>
          <w:szCs w:val="28"/>
        </w:rPr>
        <w:t xml:space="preserve"> годам они осваивают основные грамматические структуры, пытаются строить простые предложения, в разговоре со взрослыми используют практически все части речи. Активный слов</w:t>
      </w:r>
      <w:r>
        <w:rPr>
          <w:sz w:val="28"/>
          <w:szCs w:val="28"/>
        </w:rPr>
        <w:t>арь достигает примерно тысячи</w:t>
      </w:r>
      <w:r w:rsidRPr="00BC2F92">
        <w:rPr>
          <w:sz w:val="28"/>
          <w:szCs w:val="28"/>
        </w:rPr>
        <w:t xml:space="preserve"> слов.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C2F92">
        <w:rPr>
          <w:sz w:val="28"/>
          <w:szCs w:val="28"/>
        </w:rPr>
        <w:t>К концу третьего года жизни речь становится средством общения ребёнка со сверстниками. В этом возрасте у детей формируются новые виды деятельности: игра, рисование, конструирование.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    Игра носит процессуальный характер, главное в ней – действия. Они совершаются с игровыми предметами, приближёнными к реальности. В середине третьего года жизни появляются действия с предметами-заместителями.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lastRenderedPageBreak/>
        <w:t xml:space="preserve">    Появление собственно-изобразительной деятельности обусловлено тем, что ребёнок уже способен сформулировать намерение изобразить какой-либо предмет. </w:t>
      </w:r>
    </w:p>
    <w:p w:rsidR="005A237E" w:rsidRPr="00BC2F92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>    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двух-трёх предметов по форме, величине и цвету; различать мелодии; петь.</w:t>
      </w:r>
      <w:r w:rsidR="00642769">
        <w:rPr>
          <w:sz w:val="28"/>
          <w:szCs w:val="28"/>
        </w:rPr>
        <w:t> </w:t>
      </w:r>
      <w:r w:rsidRPr="00BC2F92">
        <w:rPr>
          <w:sz w:val="28"/>
          <w:szCs w:val="28"/>
        </w:rPr>
        <w:t>Совершенствуется слуховое восприятие, прежде в</w:t>
      </w:r>
      <w:r>
        <w:rPr>
          <w:sz w:val="28"/>
          <w:szCs w:val="28"/>
        </w:rPr>
        <w:t>сего фонематический слух.  К трём</w:t>
      </w:r>
      <w:r w:rsidRPr="00BC2F92">
        <w:rPr>
          <w:sz w:val="28"/>
          <w:szCs w:val="28"/>
        </w:rPr>
        <w:t xml:space="preserve"> годам дети воспринимают все звуки родного языка, но произносят их с большими искажениями. Основной формой мышления становится наглядно </w:t>
      </w:r>
      <w:r>
        <w:rPr>
          <w:sz w:val="28"/>
          <w:szCs w:val="28"/>
        </w:rPr>
        <w:t>– действенная, е</w:t>
      </w:r>
      <w:r w:rsidRPr="00BC2F92">
        <w:rPr>
          <w:sz w:val="28"/>
          <w:szCs w:val="28"/>
        </w:rPr>
        <w:t>ё особенность заключается в том, что возникающие в жизни ребёнка проблемные ситуации разрешаются путём реального действия с предметами.</w:t>
      </w:r>
    </w:p>
    <w:p w:rsidR="005A237E" w:rsidRDefault="005A237E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C2F92">
        <w:rPr>
          <w:sz w:val="28"/>
          <w:szCs w:val="28"/>
        </w:rPr>
        <w:t xml:space="preserve">    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>
        <w:rPr>
          <w:sz w:val="28"/>
          <w:szCs w:val="28"/>
        </w:rPr>
        <w:t xml:space="preserve"> </w:t>
      </w:r>
      <w:r w:rsidRPr="00BC2F92">
        <w:rPr>
          <w:sz w:val="28"/>
          <w:szCs w:val="28"/>
        </w:rPr>
        <w:t xml:space="preserve">начинает складываться и произвольность поведения.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3-х лет. Ребёнок осознаёт себя как отдельного человека, отличного от взрослого. У него формируется образ Я. Резко изменяется и характер взаимоотношений ребенка с окружающими людьми. В зависимости от того, какие взаимоотношения существуют между членами семьи и как они относятся к ребенку, у него формируются разнообразные взаимоотношения с матерью, отцом, </w:t>
      </w:r>
      <w:r>
        <w:rPr>
          <w:sz w:val="28"/>
          <w:szCs w:val="28"/>
        </w:rPr>
        <w:t>бабу</w:t>
      </w:r>
      <w:r w:rsidR="00642769">
        <w:rPr>
          <w:sz w:val="28"/>
          <w:szCs w:val="28"/>
        </w:rPr>
        <w:t>шкой, братьями и сестрами.</w:t>
      </w:r>
    </w:p>
    <w:p w:rsidR="005A237E" w:rsidRPr="00BC2F92" w:rsidRDefault="00270D96" w:rsidP="005A237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третьего года жизни </w:t>
      </w:r>
      <w:bookmarkStart w:id="0" w:name="_GoBack"/>
      <w:bookmarkEnd w:id="0"/>
      <w:r w:rsidR="005A237E" w:rsidRPr="00BC2F92">
        <w:rPr>
          <w:sz w:val="28"/>
          <w:szCs w:val="28"/>
        </w:rPr>
        <w:t>продолжает развиваться предметная деятельность, ситуативно-деловое общение ребёнка и взрослого; совершенствуется восприятие, речь, начальные формы произвольного поведения, игры, наглядно-действенное.</w:t>
      </w:r>
    </w:p>
    <w:p w:rsidR="009D3961" w:rsidRDefault="00270D96"/>
    <w:sectPr w:rsidR="009D3961" w:rsidSect="006A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37E"/>
    <w:rsid w:val="00083706"/>
    <w:rsid w:val="000A3F9B"/>
    <w:rsid w:val="001B67FF"/>
    <w:rsid w:val="001E5D34"/>
    <w:rsid w:val="00270D96"/>
    <w:rsid w:val="00403D36"/>
    <w:rsid w:val="0043041D"/>
    <w:rsid w:val="00524C2A"/>
    <w:rsid w:val="005A237E"/>
    <w:rsid w:val="005E3023"/>
    <w:rsid w:val="006319C1"/>
    <w:rsid w:val="00642769"/>
    <w:rsid w:val="006A2297"/>
    <w:rsid w:val="00826D7E"/>
    <w:rsid w:val="009F0274"/>
    <w:rsid w:val="00A60E56"/>
    <w:rsid w:val="00AC69FA"/>
    <w:rsid w:val="00F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11A3"/>
  <w15:docId w15:val="{3BEE4886-4596-48CE-A683-CB4B7F8F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4</cp:revision>
  <dcterms:created xsi:type="dcterms:W3CDTF">2020-10-19T16:30:00Z</dcterms:created>
  <dcterms:modified xsi:type="dcterms:W3CDTF">2020-10-25T17:27:00Z</dcterms:modified>
</cp:coreProperties>
</file>