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37" w:rsidRPr="003F2EC4" w:rsidRDefault="00A86C37" w:rsidP="00A86C3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F2EC4">
        <w:rPr>
          <w:rFonts w:hAnsi="Times New Roman" w:cs="Times New Roman"/>
          <w:b/>
          <w:color w:val="000000"/>
          <w:sz w:val="24"/>
          <w:szCs w:val="24"/>
          <w:lang w:val="ru-RU"/>
        </w:rPr>
        <w:t>3.</w:t>
      </w:r>
      <w:r w:rsidRPr="003F2EC4">
        <w:rPr>
          <w:rFonts w:hAnsi="Times New Roman" w:cs="Times New Roman"/>
          <w:b/>
          <w:color w:val="000000"/>
          <w:sz w:val="24"/>
          <w:szCs w:val="24"/>
          <w:lang w:val="ru-RU"/>
        </w:rPr>
        <w:t>Нормативно</w:t>
      </w:r>
      <w:r w:rsidRPr="003F2EC4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Pr="003F2EC4">
        <w:rPr>
          <w:rFonts w:hAnsi="Times New Roman" w:cs="Times New Roman"/>
          <w:b/>
          <w:color w:val="000000"/>
          <w:sz w:val="24"/>
          <w:szCs w:val="24"/>
          <w:lang w:val="ru-RU"/>
        </w:rPr>
        <w:t>правовая</w:t>
      </w:r>
      <w:r w:rsidRPr="003F2EC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F2EC4">
        <w:rPr>
          <w:rFonts w:hAnsi="Times New Roman" w:cs="Times New Roman"/>
          <w:b/>
          <w:color w:val="000000"/>
          <w:sz w:val="24"/>
          <w:szCs w:val="24"/>
          <w:lang w:val="ru-RU"/>
        </w:rPr>
        <w:t>база</w:t>
      </w:r>
    </w:p>
    <w:p w:rsidR="003F2EC4" w:rsidRDefault="003F2EC4" w:rsidP="003F2EC4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color w:val="6781B8"/>
          <w:u w:val="single"/>
        </w:rPr>
        <w:t>Федеральное законодательство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Трудовой кодекс Российской Федерации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Гражданский кодекс Российской Федерации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Конвенция о правах ребёнка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Федеральный закон от 29.12.2012 № 273-ФЗ "Об образовании в Российской Федерации" (С изменениями и дополнениями)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Федеральный закон от 24 июля 1998 г. № 124-ФЗ "Об основных гарантиях прав ребенка в Российской Федерации" (с изменениями и дополнениями)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222222"/>
        </w:rPr>
        <w:t>Федеральный закон Российской Федерации от 04.05.2011 № 99-ФЗ </w:t>
      </w:r>
      <w:r>
        <w:rPr>
          <w:color w:val="000000"/>
        </w:rPr>
        <w:t>"</w:t>
      </w:r>
      <w:r>
        <w:rPr>
          <w:color w:val="222222"/>
        </w:rPr>
        <w:t>О лицензировании отдельных видов деятельности</w:t>
      </w:r>
      <w:r>
        <w:rPr>
          <w:color w:val="000000"/>
        </w:rPr>
        <w:t>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Федеральный закон от 27.07.2006 № 152-ФЗ "О персональных данных" в редакции от 1 июля 2020 года (в настоящий документ внесены изменения на основании </w:t>
      </w:r>
      <w:r>
        <w:t>Федерального закона от 27.12.2019 N 480-ФЗ</w:t>
      </w:r>
      <w:r>
        <w:rPr>
          <w:color w:val="000000"/>
        </w:rPr>
        <w:t> с 29 декабря 2020 года).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hd w:val="clear" w:color="auto" w:fill="FFFFFF"/>
        </w:rPr>
        <w:t>Постановление Правительства РФ от 26.12.2017 № 1642 "Об утверждении государственной программы Российской Федерации "Развитие образования"</w:t>
      </w:r>
      <w:r>
        <w:rPr>
          <w:color w:val="000000"/>
        </w:rPr>
        <w:t> (ред. от 27.02.2023)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Постановление Главного государственного санитарного врача Российской Федерации от 27.10.2020 № 32 "Об утверждении санитарно-эпидемиологических правил и норм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2.3/2.4.3590-2О "Санитарно-эпидемиологические требования к организации общественного питания населения"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Постановление Федеральной службы по надзору в сфере защиты прав потребителей и благополучия человека от 30.06.2020 №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(COVID-19) 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Распоряжение Правительства Российской Федерации от 29.05.2015 г. № 996-р "Об утверждении Стратегия развития воспитания в Российской Федерации на период до 2025 года"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Постановление Правительства Российской Федерации от 26 июня 2020 г. № 934 "Об утверждении Правил формирования и ведения федеральной информационной системы доступности дошкольного образования"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Распоряжение Министерства Просвещения от 10 августа 2021 г. № Р-183 «Об утверждении методических рекомендаций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рамках федерального проекта "Современная школа" национального проекта "Образование"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Распоряжение Министерства Просвещения от 06.08.2020 № Р-75 "Об утверждении примерного Положения об оказании логопедической помощи"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Приказ Министерства образования и науки Российской Федерации от 17.10.2013 г. № 1155 "Об утверждении федерального государственного образовательного стандарта дошкольного образования</w:t>
      </w:r>
      <w:proofErr w:type="gramStart"/>
      <w:r>
        <w:rPr>
          <w:color w:val="000000"/>
        </w:rPr>
        <w:t>"(</w:t>
      </w:r>
      <w:proofErr w:type="gramEnd"/>
      <w:r>
        <w:rPr>
          <w:color w:val="000000"/>
        </w:rPr>
        <w:t>далее–ФГОСДО) (редакция от 25.02.2019г.)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color w:val="000000"/>
          <w:shd w:val="clear" w:color="auto" w:fill="FFFFFF"/>
        </w:rPr>
        <w:t>Приказ Министерства просвещения Российской Федерации от 29 декабря 2020 г. № 853 </w:t>
      </w:r>
      <w:r>
        <w:rPr>
          <w:color w:val="000000"/>
        </w:rPr>
        <w:t>"</w:t>
      </w:r>
      <w:r>
        <w:rPr>
          <w:color w:val="000000"/>
          <w:shd w:val="clear" w:color="auto" w:fill="FFFFFF"/>
        </w:rPr>
        <w:t>Об утверждении Порядка рассмотрения результатов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>
        <w:rPr>
          <w:color w:val="000000"/>
        </w:rPr>
        <w:t>"</w:t>
      </w:r>
      <w:proofErr w:type="gramEnd"/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lastRenderedPageBreak/>
        <w:t>Приказ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hd w:val="clear" w:color="auto" w:fill="FFFFFF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hd w:val="clear" w:color="auto" w:fill="FFFFFF"/>
        </w:rPr>
        <w:t xml:space="preserve"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</w:t>
      </w:r>
      <w:proofErr w:type="gramStart"/>
      <w:r>
        <w:rPr>
          <w:color w:val="000000"/>
          <w:shd w:val="clear" w:color="auto" w:fill="FFFFFF"/>
        </w:rPr>
        <w:t>обучающихся</w:t>
      </w:r>
      <w:proofErr w:type="gramEnd"/>
      <w:r>
        <w:rPr>
          <w:color w:val="000000"/>
          <w:shd w:val="clear" w:color="auto" w:fill="FFFFFF"/>
        </w:rPr>
        <w:t xml:space="preserve"> с ограниченными возможностями здоровья"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Приказ </w:t>
      </w:r>
      <w:proofErr w:type="spellStart"/>
      <w:r>
        <w:rPr>
          <w:color w:val="000000"/>
        </w:rPr>
        <w:t>Рособрнадзора</w:t>
      </w:r>
      <w:proofErr w:type="spellEnd"/>
      <w:r>
        <w:rPr>
          <w:color w:val="000000"/>
        </w:rPr>
        <w:t xml:space="preserve"> от 14.08.2020 №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(ред. от 07.05.2021)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Приказ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 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color w:val="000000"/>
        </w:rPr>
        <w:t>Приказ Министерства здравоохранения Российской Федерации от 10.08.2017 № 514н "О Порядке проведения профилактических медицинских осмотров несовершеннолетних" (вместе с "Порядком заполнения учетной формы № 030-ПО/у-17 "Карта профилактического медицинского осмотра несовершеннолетнего", "Порядком заполнения и сроки представления формы статистической отчетности № 030-ПО/о-17 "Сведения о профилактических медицинских осмотрах несовершеннолетних" (ред. от 19.11.2020)</w:t>
      </w:r>
      <w:proofErr w:type="gramEnd"/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Приказ Минпросвещения России от 15 мая 2020 г. № 236 "Об утверждении Порядка приема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образования" (с изменениями)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Приказ Минпросвещения России от 10 октября 2021 г. № 812 "О внесении изменения в примерную форму договора об 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 г. № 8"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t xml:space="preserve">Приказ Министерства образования и науки Российской Федерации от 14.06.2013 №462 "Об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организацией"</w:t>
      </w:r>
      <w:r>
        <w:rPr>
          <w:color w:val="000000"/>
        </w:rPr>
        <w:t> (в ред. от 20 января 2018 года)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t xml:space="preserve">Приказ Министерства образования и науки Российской Федерации от 10.12.2013 №1324 "Об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" (в ред. от 31 марта 2017 года)     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t xml:space="preserve">Приказ Министерства образования и науки РФ от 28 декабря 2015 г. № 1527 "Об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  <w:r>
        <w:rPr>
          <w:color w:val="000000"/>
        </w:rPr>
        <w:t> (в ред. от 8 августа 2020 года)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Приказ Министерства Просвещения РФ от 8 сентября 2020 г. № 471 "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образования"</w:t>
      </w:r>
    </w:p>
    <w:p w:rsidR="003F2EC4" w:rsidRDefault="003F2EC4" w:rsidP="003F2EC4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Санитарно - </w:t>
      </w:r>
      <w:proofErr w:type="spellStart"/>
      <w:r>
        <w:rPr>
          <w:color w:val="000000"/>
        </w:rPr>
        <w:t>эпидемиологичские</w:t>
      </w:r>
      <w:proofErr w:type="spellEnd"/>
      <w:r>
        <w:rPr>
          <w:color w:val="000000"/>
        </w:rPr>
        <w:t xml:space="preserve"> правила </w:t>
      </w:r>
      <w:r>
        <w:rPr>
          <w:bdr w:val="none" w:sz="0" w:space="0" w:color="auto" w:frame="1"/>
          <w:shd w:val="clear" w:color="auto" w:fill="FFFFFF"/>
        </w:rPr>
        <w:t>СП 2.4.3648-20 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>
        <w:rPr>
          <w:bdr w:val="none" w:sz="0" w:space="0" w:color="auto" w:frame="1"/>
          <w:shd w:val="clear" w:color="auto" w:fill="FFFFFF"/>
        </w:rPr>
        <w:t>"</w:t>
      </w:r>
      <w:r>
        <w:rPr>
          <w:color w:val="000000"/>
        </w:rPr>
        <w:t>(</w:t>
      </w:r>
      <w:proofErr w:type="gramEnd"/>
      <w:r>
        <w:rPr>
          <w:color w:val="000000"/>
        </w:rPr>
        <w:t>Постановление Главного государственного санитарного врача РФ от 28.09.2020 № 28, срок действия до 01.01.2027)</w:t>
      </w:r>
    </w:p>
    <w:p w:rsidR="00D2547E" w:rsidRPr="003F2EC4" w:rsidRDefault="003F2EC4" w:rsidP="00A86C37">
      <w:pPr>
        <w:pStyle w:val="a3"/>
        <w:numPr>
          <w:ilvl w:val="0"/>
          <w:numId w:val="1"/>
        </w:numPr>
        <w:spacing w:before="0" w:beforeAutospacing="0" w:after="0" w:afterAutospacing="0"/>
        <w:ind w:left="-426"/>
        <w:jc w:val="both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 (Постановление Главного государственного санитарного врача России от 28 января 2021 г. № 2.)</w:t>
      </w:r>
    </w:p>
    <w:sectPr w:rsidR="00D2547E" w:rsidRPr="003F2EC4" w:rsidSect="0067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BBC"/>
    <w:multiLevelType w:val="hybridMultilevel"/>
    <w:tmpl w:val="67F80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C37"/>
    <w:rsid w:val="0029125C"/>
    <w:rsid w:val="003F2EC4"/>
    <w:rsid w:val="006750C1"/>
    <w:rsid w:val="008B0C9C"/>
    <w:rsid w:val="008D2D61"/>
    <w:rsid w:val="00A8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3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E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F2E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2024-03-09T20:10:00Z</dcterms:created>
  <dcterms:modified xsi:type="dcterms:W3CDTF">2024-03-09T20:18:00Z</dcterms:modified>
</cp:coreProperties>
</file>