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0A4" w:rsidRPr="00B450A4" w:rsidRDefault="00B450A4" w:rsidP="00B450A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450A4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585206E7" wp14:editId="5DDF9ECA">
            <wp:simplePos x="0" y="0"/>
            <wp:positionH relativeFrom="page">
              <wp:posOffset>314325</wp:posOffset>
            </wp:positionH>
            <wp:positionV relativeFrom="margin">
              <wp:align>top</wp:align>
            </wp:positionV>
            <wp:extent cx="7021775" cy="9955400"/>
            <wp:effectExtent l="0" t="0" r="8255" b="825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1775" cy="995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0A4" w:rsidRPr="00B450A4" w:rsidRDefault="00B450A4" w:rsidP="00E51E9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1E99" w:rsidRPr="00B450A4" w:rsidRDefault="00E51E99" w:rsidP="00E51E9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50A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Основные цели взаимодействия детского сада с семьёй в соответствии с Федеральной образовательной программой (ФОП ДО).</w:t>
      </w:r>
    </w:p>
    <w:p w:rsidR="00E51E99" w:rsidRPr="00B450A4" w:rsidRDefault="00E51E99" w:rsidP="00E51E99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Задачи взаимодействия педагогического коллектива ДОО с семьями обучающихся (воспитывающихся).</w:t>
      </w:r>
    </w:p>
    <w:p w:rsidR="00E51E99" w:rsidRPr="00B450A4" w:rsidRDefault="00E51E99" w:rsidP="00E51E99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Принципы взаимодействия с родителями (законными представителями).</w:t>
      </w:r>
    </w:p>
    <w:p w:rsidR="00E51E99" w:rsidRPr="00B450A4" w:rsidRDefault="00E51E99" w:rsidP="00E51E99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Основные направления взаимодействия с семьёй в соответствии с ФОП ДО.</w:t>
      </w:r>
    </w:p>
    <w:p w:rsidR="00E51E99" w:rsidRPr="00B450A4" w:rsidRDefault="00E51E99" w:rsidP="00E51E99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Основные формы взаимодействия с семьёй в соответствии с ФОП ДО.</w:t>
      </w:r>
    </w:p>
    <w:p w:rsidR="00E51E99" w:rsidRPr="00B450A4" w:rsidRDefault="00E51E99" w:rsidP="00E51E99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Перспективный план взаимодействия с семьями воспитанников средней группы (4-5 лет).</w:t>
      </w: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50A4" w:rsidRDefault="00B450A4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50A4">
        <w:rPr>
          <w:rFonts w:ascii="Times New Roman" w:hAnsi="Times New Roman" w:cs="Times New Roman"/>
          <w:b/>
          <w:sz w:val="26"/>
          <w:szCs w:val="26"/>
        </w:rPr>
        <w:lastRenderedPageBreak/>
        <w:t>Основные цели взаимодействия детского сада с семьёй в соответствии с Федеральной образовательной программой (ФОП ДО)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Согласно Федеральной образовательной программе дошкольного образования главными целями взаимодействия педагогического коллектива ДОО с семьями обучающихся дошкольного возраста являются: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3"/>
          <w:szCs w:val="23"/>
        </w:rPr>
        <w:t>–</w:t>
      </w:r>
      <w:r w:rsidRPr="00B450A4">
        <w:rPr>
          <w:rFonts w:ascii="Times New Roman" w:hAnsi="Times New Roman" w:cs="Times New Roman"/>
          <w:sz w:val="26"/>
          <w:szCs w:val="26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3"/>
          <w:szCs w:val="23"/>
        </w:rPr>
        <w:t>–</w:t>
      </w:r>
      <w:r w:rsidRPr="00B450A4">
        <w:rPr>
          <w:rFonts w:ascii="Times New Roman" w:hAnsi="Times New Roman" w:cs="Times New Roman"/>
          <w:sz w:val="26"/>
          <w:szCs w:val="26"/>
        </w:rPr>
        <w:t xml:space="preserve"> 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50A4">
        <w:rPr>
          <w:rFonts w:ascii="Times New Roman" w:hAnsi="Times New Roman" w:cs="Times New Roman"/>
          <w:b/>
          <w:sz w:val="26"/>
          <w:szCs w:val="26"/>
        </w:rPr>
        <w:t>Задачи взаимодействия педагогического коллектива ДОО с семьями обучающихся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3) способствование развитию ответственного и осознанного родительства как базовой основы благополучия семьи;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5) вовлечение родителей (законных представителей) в образовательный процесс.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50A4">
        <w:rPr>
          <w:rFonts w:ascii="Times New Roman" w:hAnsi="Times New Roman" w:cs="Times New Roman"/>
          <w:b/>
          <w:sz w:val="26"/>
          <w:szCs w:val="26"/>
        </w:rPr>
        <w:t>Принципы взаимодействия с родителями (законными представителями)</w:t>
      </w:r>
    </w:p>
    <w:p w:rsidR="00E51E99" w:rsidRPr="00B450A4" w:rsidRDefault="00E51E99" w:rsidP="00E51E99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1) 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2) 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lastRenderedPageBreak/>
        <w:t xml:space="preserve">5) </w:t>
      </w:r>
      <w:proofErr w:type="spellStart"/>
      <w:r w:rsidRPr="00B450A4">
        <w:rPr>
          <w:rFonts w:ascii="Times New Roman" w:hAnsi="Times New Roman" w:cs="Times New Roman"/>
          <w:sz w:val="26"/>
          <w:szCs w:val="26"/>
        </w:rPr>
        <w:t>возрастосообразность</w:t>
      </w:r>
      <w:proofErr w:type="spellEnd"/>
      <w:r w:rsidRPr="00B450A4">
        <w:rPr>
          <w:rFonts w:ascii="Times New Roman" w:hAnsi="Times New Roman" w:cs="Times New Roman"/>
          <w:sz w:val="26"/>
          <w:szCs w:val="26"/>
        </w:rP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E51E99" w:rsidRPr="00B450A4" w:rsidRDefault="00E51E99" w:rsidP="00E51E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1E99" w:rsidRPr="00B450A4" w:rsidRDefault="00E51E99" w:rsidP="00E51E99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50A4">
        <w:rPr>
          <w:rFonts w:ascii="Times New Roman" w:hAnsi="Times New Roman" w:cs="Times New Roman"/>
          <w:b/>
          <w:sz w:val="26"/>
          <w:szCs w:val="26"/>
        </w:rPr>
        <w:t xml:space="preserve">Основные направления взаимодействия с семьёй </w:t>
      </w:r>
    </w:p>
    <w:p w:rsidR="00E51E99" w:rsidRPr="00B450A4" w:rsidRDefault="00E51E99" w:rsidP="00E51E99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50A4">
        <w:rPr>
          <w:rFonts w:ascii="Times New Roman" w:hAnsi="Times New Roman" w:cs="Times New Roman"/>
          <w:b/>
          <w:sz w:val="26"/>
          <w:szCs w:val="26"/>
        </w:rPr>
        <w:t>в соответствии с ФОП ДО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B450A4">
        <w:rPr>
          <w:rFonts w:ascii="Times New Roman" w:hAnsi="Times New Roman" w:cs="Times New Roman"/>
          <w:sz w:val="26"/>
          <w:szCs w:val="26"/>
        </w:rPr>
        <w:t>Диагностико</w:t>
      </w:r>
      <w:proofErr w:type="spellEnd"/>
      <w:r w:rsidRPr="00B450A4">
        <w:rPr>
          <w:rFonts w:ascii="Times New Roman" w:hAnsi="Times New Roman" w:cs="Times New Roman"/>
          <w:sz w:val="26"/>
          <w:szCs w:val="26"/>
        </w:rPr>
        <w:t>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определённого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3) 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50A4">
        <w:rPr>
          <w:rFonts w:ascii="Times New Roman" w:hAnsi="Times New Roman" w:cs="Times New Roman"/>
          <w:b/>
          <w:sz w:val="26"/>
          <w:szCs w:val="26"/>
        </w:rPr>
        <w:t>Основные формы взаимодействия с семьёй в соответствии с ФОП ДО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450A4">
        <w:rPr>
          <w:rFonts w:ascii="Times New Roman" w:hAnsi="Times New Roman" w:cs="Times New Roman"/>
          <w:sz w:val="26"/>
          <w:szCs w:val="26"/>
        </w:rPr>
        <w:t>Диагностико</w:t>
      </w:r>
      <w:proofErr w:type="spellEnd"/>
      <w:r w:rsidRPr="00B450A4">
        <w:rPr>
          <w:rFonts w:ascii="Times New Roman" w:hAnsi="Times New Roman" w:cs="Times New Roman"/>
          <w:sz w:val="26"/>
          <w:szCs w:val="26"/>
        </w:rPr>
        <w:t>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E51E99" w:rsidRPr="00B450A4" w:rsidRDefault="00E51E99" w:rsidP="00E51E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 xml:space="preserve">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</w:r>
      <w:proofErr w:type="spellStart"/>
      <w:r w:rsidRPr="00B450A4">
        <w:rPr>
          <w:rFonts w:ascii="Times New Roman" w:hAnsi="Times New Roman" w:cs="Times New Roman"/>
          <w:sz w:val="26"/>
          <w:szCs w:val="26"/>
        </w:rPr>
        <w:t>медиарепортажи</w:t>
      </w:r>
      <w:proofErr w:type="spellEnd"/>
      <w:r w:rsidRPr="00B450A4">
        <w:rPr>
          <w:rFonts w:ascii="Times New Roman" w:hAnsi="Times New Roman" w:cs="Times New Roman"/>
          <w:sz w:val="26"/>
          <w:szCs w:val="26"/>
        </w:rPr>
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</w:t>
      </w:r>
      <w:r w:rsidRPr="00B450A4">
        <w:rPr>
          <w:rFonts w:ascii="Times New Roman" w:hAnsi="Times New Roman" w:cs="Times New Roman"/>
          <w:sz w:val="23"/>
          <w:szCs w:val="23"/>
        </w:rPr>
        <w:t>–</w:t>
      </w:r>
      <w:r w:rsidRPr="00B450A4">
        <w:rPr>
          <w:rFonts w:ascii="Times New Roman" w:hAnsi="Times New Roman" w:cs="Times New Roman"/>
          <w:sz w:val="26"/>
          <w:szCs w:val="26"/>
        </w:rPr>
        <w:t xml:space="preserve">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E51E99" w:rsidRPr="00B450A4" w:rsidRDefault="00E51E99" w:rsidP="00E51E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51E99" w:rsidRPr="00B450A4" w:rsidRDefault="00E51E99" w:rsidP="00E51E99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450A4">
        <w:rPr>
          <w:rFonts w:ascii="Times New Roman" w:hAnsi="Times New Roman" w:cs="Times New Roman"/>
          <w:b/>
          <w:bCs/>
          <w:sz w:val="26"/>
          <w:szCs w:val="26"/>
        </w:rPr>
        <w:t>Перспективный план взаимодействия с семьями воспитанников</w:t>
      </w:r>
    </w:p>
    <w:p w:rsidR="00E51E99" w:rsidRPr="00B450A4" w:rsidRDefault="00E51E99" w:rsidP="00E51E9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450A4">
        <w:rPr>
          <w:rFonts w:ascii="Times New Roman" w:hAnsi="Times New Roman" w:cs="Times New Roman"/>
          <w:b/>
          <w:bCs/>
          <w:sz w:val="26"/>
          <w:szCs w:val="26"/>
        </w:rPr>
        <w:t>средней группы (4-5 лет)</w:t>
      </w:r>
    </w:p>
    <w:p w:rsidR="00E51E99" w:rsidRPr="00B450A4" w:rsidRDefault="00E51E99" w:rsidP="00E51E99">
      <w:pPr>
        <w:spacing w:after="0"/>
        <w:rPr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3"/>
        <w:gridCol w:w="4297"/>
        <w:gridCol w:w="1866"/>
      </w:tblGrid>
      <w:tr w:rsidR="00E51E99" w:rsidRPr="00B450A4" w:rsidTr="0042420F">
        <w:tc>
          <w:tcPr>
            <w:tcW w:w="4329" w:type="dxa"/>
          </w:tcPr>
          <w:p w:rsidR="00E51E99" w:rsidRPr="00B450A4" w:rsidRDefault="00E51E99" w:rsidP="0042420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Цели взаимодействия</w:t>
            </w:r>
          </w:p>
        </w:tc>
        <w:tc>
          <w:tcPr>
            <w:tcW w:w="4330" w:type="dxa"/>
          </w:tcPr>
          <w:p w:rsidR="00E51E99" w:rsidRPr="00B450A4" w:rsidRDefault="00E51E99" w:rsidP="0042420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Основные мероприятия</w:t>
            </w:r>
          </w:p>
        </w:tc>
        <w:tc>
          <w:tcPr>
            <w:tcW w:w="1797" w:type="dxa"/>
          </w:tcPr>
          <w:p w:rsidR="00E51E99" w:rsidRPr="00B450A4" w:rsidRDefault="00E51E99" w:rsidP="0042420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Ответственный</w:t>
            </w:r>
          </w:p>
        </w:tc>
      </w:tr>
      <w:tr w:rsidR="00E51E99" w:rsidRPr="00B450A4" w:rsidTr="0042420F">
        <w:tc>
          <w:tcPr>
            <w:tcW w:w="10456" w:type="dxa"/>
            <w:gridSpan w:val="3"/>
          </w:tcPr>
          <w:p w:rsidR="00E51E99" w:rsidRPr="00B450A4" w:rsidRDefault="00E51E99" w:rsidP="0042420F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                                                         </w:t>
            </w:r>
            <w:hyperlink r:id="rId6" w:history="1">
              <w:r w:rsidRPr="00B450A4">
                <w:rPr>
                  <w:rStyle w:val="a7"/>
                  <w:rFonts w:ascii="Times New Roman" w:hAnsi="Times New Roman" w:cs="Times New Roman"/>
                  <w:b/>
                  <w:bCs/>
                  <w:sz w:val="23"/>
                  <w:szCs w:val="23"/>
                </w:rPr>
                <w:t>Сентябрь</w:t>
              </w:r>
            </w:hyperlink>
          </w:p>
        </w:tc>
      </w:tr>
      <w:tr w:rsidR="00E51E99" w:rsidRPr="00B450A4" w:rsidTr="0042420F">
        <w:tc>
          <w:tcPr>
            <w:tcW w:w="4329" w:type="dxa"/>
          </w:tcPr>
          <w:p w:rsidR="00E51E99" w:rsidRPr="00B450A4" w:rsidRDefault="005617F1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</w:t>
            </w:r>
            <w:r w:rsidR="00E51E99" w:rsidRPr="00B450A4">
              <w:rPr>
                <w:rFonts w:ascii="Times New Roman" w:hAnsi="Times New Roman" w:cs="Times New Roman"/>
                <w:sz w:val="23"/>
                <w:szCs w:val="23"/>
              </w:rPr>
              <w:t>ривлечь родителей к составлению плана взаимодействия семьи и детского сада.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Расширять контакты между педагогами и родителями.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Смоделировать перспективы взаимодействия на новый учебный год.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Способствовать повышению педагогической культуры родителей.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Повысить заинтересованность родителей в жизни детского сада, развивать активность родителей.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Привлечь родителей к совместным с детьми наблюдениям в природе, подготовке ко Дню урожая.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Довести до сознания родителей о необходимости закаливания детей в домашних условиях.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Приобщать родителей к активной, совместной работе в новом учебном году.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Побеседовать с родителями о том, как образ жизни семьи влияет на здоровье ребёнка.</w:t>
            </w:r>
          </w:p>
        </w:tc>
        <w:tc>
          <w:tcPr>
            <w:tcW w:w="4330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1. Оформление родительского уголка по теме «Нам учиться не лень».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2. Консультация для родителей «Почему нельзя опаздывать в детский сад?».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3. Родительское собрание, знакомство с оздоровительными мероприятиями в ДОУ.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4. Буклет «Правила нашей группы».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5. Оформление странички группы на сайте детского сада по теме «Осень в гости к нам пришла».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6. Буклет «Возрастные особенности детей 4-5 лет», рекомендации пособий для домашних занятий с детьми.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Буклет «Витаминная корзинка» (о пользе блюд из овощей и фруктов).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8. Информационная страничка «Учите вместе с нами».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9. Изготовление кулинарной книги «Полезные блюда из овощей и фруктов».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Консультация «Режим и его значение в жизни ребёнка».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11. Выставка совместного творчества «Краски осени».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Рекомендации родителям по домашнему чтению по теме «Осень».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Семинар-практикум «Значение пальчиковых игр для развития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14.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Консультация для родителей «Воспитание художественного вкуса и эстетического восприятия природы у ребёнка».</w:t>
            </w:r>
          </w:p>
          <w:p w:rsidR="00E51E99" w:rsidRPr="00B450A4" w:rsidRDefault="00E51E99" w:rsidP="0042420F">
            <w:pPr>
              <w:spacing w:after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15. Беседа «Режим дня и его значение в жизни ребёнка».</w:t>
            </w:r>
          </w:p>
        </w:tc>
        <w:tc>
          <w:tcPr>
            <w:tcW w:w="1797" w:type="dxa"/>
          </w:tcPr>
          <w:p w:rsidR="00E51E99" w:rsidRPr="00B450A4" w:rsidRDefault="00E51E99" w:rsidP="0042420F">
            <w:pPr>
              <w:rPr>
                <w:sz w:val="21"/>
                <w:szCs w:val="21"/>
              </w:rPr>
            </w:pPr>
          </w:p>
        </w:tc>
      </w:tr>
      <w:tr w:rsidR="00E51E99" w:rsidRPr="00B450A4" w:rsidTr="0042420F">
        <w:tc>
          <w:tcPr>
            <w:tcW w:w="10456" w:type="dxa"/>
            <w:gridSpan w:val="3"/>
          </w:tcPr>
          <w:p w:rsidR="00E51E99" w:rsidRPr="00B450A4" w:rsidRDefault="00E51E99" w:rsidP="0042420F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</w:t>
            </w:r>
            <w:hyperlink r:id="rId7" w:history="1">
              <w:r w:rsidRPr="00B450A4">
                <w:rPr>
                  <w:rStyle w:val="a7"/>
                  <w:rFonts w:ascii="Times New Roman" w:hAnsi="Times New Roman" w:cs="Times New Roman"/>
                  <w:b/>
                  <w:bCs/>
                  <w:sz w:val="23"/>
                  <w:szCs w:val="23"/>
                </w:rPr>
                <w:t>Октябрь</w:t>
              </w:r>
            </w:hyperlink>
          </w:p>
        </w:tc>
      </w:tr>
      <w:tr w:rsidR="00E51E99" w:rsidRPr="00B450A4" w:rsidTr="0042420F">
        <w:tc>
          <w:tcPr>
            <w:tcW w:w="4329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Побеседовать о необходимости навыков самообслуживания, наличия домашних обязанностей.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Привлекать родителей к передаче положительного опыта в вопросах воспитания.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Познакомить родителей с методами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укрепления и сохранения здоровья.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Информировать родителей о ходе образовательного процесса и достижениях каждого ребёнка.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Расширять представления родителей о формах и методах трудового воспитания.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Оказать помощь родителям в осознании негативных последствий деструктивного поведения и общения в семье, исключающего родных для ребёнка людей из контекста развития.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Направить внимание родителей на развитие у детей способности видеть, осознавать и избегать опасности.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Информировать родителей о необходимости создания благоприятных и безопасных условий пребывания детей на улице.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Информировать родителей о пользе прогулок и экскурсий для получения разнообразных впечатлений.</w:t>
            </w:r>
          </w:p>
        </w:tc>
        <w:tc>
          <w:tcPr>
            <w:tcW w:w="4330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 Совместное проведение «Дня здоровья».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2. Консультация «Оздоровительные игры с природным материалом».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3. Презентация для родителей «Права детей», информационные листы по теме недели.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4. Оформление стенда «Овощи и фрукты – полезные продукты», изготовление и распространение книги рецептов детских блюд.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5. Индивидуальное консультирование на тему «Развитие доброжелательных взаимоотношений детей со сверстниками и взрослыми в семье».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Консультация для родителей «Развитие трудовых навыков у детей. Как привить ребёнку любовь к труду».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7. Информирование родителей о произведениях поэтов и писателей края для детей.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Консультация «</w:t>
            </w:r>
            <w:proofErr w:type="spellStart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Гиперактивный</w:t>
            </w:r>
            <w:proofErr w:type="spellEnd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ребёнок! Как быть?».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9. Совместная разработка маршрутов выходного дня, рекомендации родителям пособий для домашних занятий.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Оформление совместно с родителями стенда «Мой город в фотообъективе».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11. Консультация психолога «Семья – глазами ребёнка».</w:t>
            </w:r>
          </w:p>
        </w:tc>
        <w:tc>
          <w:tcPr>
            <w:tcW w:w="1797" w:type="dxa"/>
          </w:tcPr>
          <w:p w:rsidR="00E51E99" w:rsidRPr="00B450A4" w:rsidRDefault="00E51E99" w:rsidP="0042420F">
            <w:pPr>
              <w:rPr>
                <w:sz w:val="21"/>
                <w:szCs w:val="21"/>
              </w:rPr>
            </w:pPr>
          </w:p>
        </w:tc>
      </w:tr>
      <w:tr w:rsidR="00E51E99" w:rsidRPr="00B450A4" w:rsidTr="0042420F">
        <w:tc>
          <w:tcPr>
            <w:tcW w:w="10456" w:type="dxa"/>
            <w:gridSpan w:val="3"/>
          </w:tcPr>
          <w:p w:rsidR="00E51E99" w:rsidRPr="00B450A4" w:rsidRDefault="00E51E99" w:rsidP="0042420F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 </w:t>
            </w:r>
            <w:hyperlink r:id="rId8" w:history="1">
              <w:r w:rsidRPr="00B450A4">
                <w:rPr>
                  <w:rStyle w:val="a7"/>
                  <w:rFonts w:ascii="Times New Roman" w:hAnsi="Times New Roman" w:cs="Times New Roman"/>
                  <w:b/>
                  <w:bCs/>
                  <w:sz w:val="23"/>
                  <w:szCs w:val="23"/>
                </w:rPr>
                <w:t>Ноябрь</w:t>
              </w:r>
            </w:hyperlink>
          </w:p>
        </w:tc>
      </w:tr>
      <w:tr w:rsidR="00E51E99" w:rsidRPr="00B450A4" w:rsidTr="0042420F">
        <w:tc>
          <w:tcPr>
            <w:tcW w:w="4329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пополнению уголка дорожной безопасности в группе.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Знакомить родителей с опасными для здоровья ребёнка ситуациями, возникающими дома, на даче, на дороге, в лесу, у водоёма, и способами поведения в них.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Направить внимание родителей на развитие у детей способности видеть, осознавать и избегать опасности.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Выявить сильные и слабые стороны взаимодействия ДОО с родителями.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Побеседовать с родителями о развитии игровой деятельности детей, обеспечивающей успешную социализацию, усвоение гендерного поведения.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Дать рекомендации по развитию самостоятельности у детей.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Дать рекомендации родителям по домашнему чтению произведений о диких и домашних животных.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Ориентировать родителей на развитие у ребёнка потребности к познанию, общению со взрослыми и сверстниками.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Обратить внимание родителей на ценность детских вопросов.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Помочь родителям найти правильное решение для интеллектуального развития детей.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Знакомить с лучшим опытом семейного трудового воспитания посредством выставок, мастер-классов и других форм взаимодействия.</w:t>
            </w:r>
          </w:p>
        </w:tc>
        <w:tc>
          <w:tcPr>
            <w:tcW w:w="4330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1. Подбор </w:t>
            </w:r>
            <w:proofErr w:type="spellStart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медиатеки</w:t>
            </w:r>
            <w:proofErr w:type="spellEnd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по теме «Правила дорожного движения».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Беседа с родителями «Одежда детей в группе и на улице. Живём по режиму».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3.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Буклет «Детям знать положено» (ПДД).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4. Буклет «Речевые игры по теме «Мебель».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5. Анкетирование «Удовлетворённость родителей образовательной деятельностью педагогов, условиями ДОО», анализ анкет.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6. Памятка для родителей «Как одевать ребёнка в холодное время года».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7. Консультация «Какие игрушки нужны детям 4-5 лет. Делаем правильный выбор».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8. Литературная страничка «Учите вместе с нами», рекомендации по домашнему чтению, подбор </w:t>
            </w:r>
            <w:proofErr w:type="spellStart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медиатеки</w:t>
            </w:r>
            <w:proofErr w:type="spellEnd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по теме «Кто как готовится к зиме».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Консультация «Ребёнок и компьютер. Хорошо или плохо?».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10. Музыкальный праздник «Наша мама».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11. Привлечение к оформлению стенгазеты «Мы с мамой – лучшие друзья».</w:t>
            </w:r>
          </w:p>
          <w:p w:rsidR="00E51E99" w:rsidRPr="00B450A4" w:rsidRDefault="00E51E99" w:rsidP="0042420F">
            <w:pPr>
              <w:spacing w:after="6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12. Подборка стихотворений к новогоднему празднику.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7" w:type="dxa"/>
          </w:tcPr>
          <w:p w:rsidR="00E51E99" w:rsidRPr="00B450A4" w:rsidRDefault="00E51E99" w:rsidP="0042420F">
            <w:pPr>
              <w:rPr>
                <w:sz w:val="21"/>
                <w:szCs w:val="21"/>
              </w:rPr>
            </w:pPr>
          </w:p>
        </w:tc>
      </w:tr>
      <w:tr w:rsidR="00E51E99" w:rsidRPr="00B450A4" w:rsidTr="0042420F">
        <w:tc>
          <w:tcPr>
            <w:tcW w:w="10456" w:type="dxa"/>
            <w:gridSpan w:val="3"/>
          </w:tcPr>
          <w:p w:rsidR="00E51E99" w:rsidRPr="00B450A4" w:rsidRDefault="00E51E99" w:rsidP="0042420F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</w:t>
            </w:r>
            <w:hyperlink r:id="rId9" w:history="1">
              <w:r w:rsidRPr="00B450A4">
                <w:rPr>
                  <w:rStyle w:val="a7"/>
                  <w:rFonts w:ascii="Times New Roman" w:hAnsi="Times New Roman" w:cs="Times New Roman"/>
                  <w:b/>
                  <w:bCs/>
                  <w:sz w:val="23"/>
                  <w:szCs w:val="23"/>
                </w:rPr>
                <w:t>Декабрь</w:t>
              </w:r>
            </w:hyperlink>
          </w:p>
        </w:tc>
      </w:tr>
      <w:tr w:rsidR="00E51E99" w:rsidRPr="00B450A4" w:rsidTr="0042420F">
        <w:tc>
          <w:tcPr>
            <w:tcW w:w="4329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Побудить родителей на личном примере демонстрировать детям соблюдение правил безопасного поведения на дорогах, бережное отношение к природе и т.д.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Подчёркивать роль взрослого в формировании поведения ребёнка.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составлению списка литературы для детей, к разучиванию стихов к новогоднему празднику.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Побудить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Донести до родителей важность соблюдения правил безопасности во время проведения новогодних праздников.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подготовке новогодней ёлки, украшения группы, изготовлению костюмов.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– Способствовать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развитию творческого взаимодействия родителей и детей.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Побеседовать с родителями о профилактике простудных заболеваний, закаливании и актуальных задачах физического воспитания детей в детском саду.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Дать родителям практические советы по проведению наблюдений в зимнее время года.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Способствовать развитию положительных эмоций от совместного общения.</w:t>
            </w:r>
          </w:p>
        </w:tc>
        <w:tc>
          <w:tcPr>
            <w:tcW w:w="4330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 Буклет «В безопасности ли Ваш ребёнок?».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Литературная страничка «Учите вместе с нами».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 Рекомендации по организации зимних прогулок.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B450A4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Мастер-класс «Новогодние игрушки из бросового материала».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5. Памятка для родителей «Безопасность при проведении новогодних развлечений для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Консультация «Научим малыша трудиться».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Ориентирование родителей на развитие у ребёнка потребности к чтению, рассматриванию иллюстраций.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8. Буклет «Как развивать познавательную активность ребёнка 4-5 лет?».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9. Оформление родительского уголка по теме «К нам шагает Новый год!».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10. Консультирование по теме «Капризы, как реагировать родителям».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11. Мастер-класс на сайте детского сада «10 идей новогодних подарков своими руками».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12. Привлечение родителей к участию в выставке «Новогодние чудеса».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13.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Консультация «Осторожно, сосульки!».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14. Совместное развлечение «Новый год у ворот».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Конкурс совместных поделок родителей и детей «Ёлочная игрушка».</w:t>
            </w:r>
          </w:p>
          <w:p w:rsidR="00E51E99" w:rsidRPr="00B450A4" w:rsidRDefault="00E51E99" w:rsidP="0042420F">
            <w:pPr>
              <w:spacing w:after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16. Консультация «Как с пользой провести новогодние каникулы».</w:t>
            </w:r>
          </w:p>
        </w:tc>
        <w:tc>
          <w:tcPr>
            <w:tcW w:w="1797" w:type="dxa"/>
          </w:tcPr>
          <w:p w:rsidR="00E51E99" w:rsidRPr="00B450A4" w:rsidRDefault="00E51E99" w:rsidP="0042420F">
            <w:pPr>
              <w:rPr>
                <w:sz w:val="21"/>
                <w:szCs w:val="21"/>
              </w:rPr>
            </w:pPr>
          </w:p>
        </w:tc>
      </w:tr>
      <w:tr w:rsidR="00E51E99" w:rsidRPr="00B450A4" w:rsidTr="0042420F">
        <w:tc>
          <w:tcPr>
            <w:tcW w:w="10456" w:type="dxa"/>
            <w:gridSpan w:val="3"/>
          </w:tcPr>
          <w:p w:rsidR="00E51E99" w:rsidRPr="00B450A4" w:rsidRDefault="00E51E99" w:rsidP="0042420F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 </w:t>
            </w:r>
            <w:hyperlink r:id="rId10" w:history="1">
              <w:r w:rsidRPr="00B450A4">
                <w:rPr>
                  <w:rStyle w:val="a7"/>
                  <w:rFonts w:ascii="Times New Roman" w:hAnsi="Times New Roman" w:cs="Times New Roman"/>
                  <w:b/>
                  <w:bCs/>
                  <w:sz w:val="23"/>
                  <w:szCs w:val="23"/>
                </w:rPr>
                <w:t>Январь</w:t>
              </w:r>
            </w:hyperlink>
          </w:p>
        </w:tc>
      </w:tr>
      <w:tr w:rsidR="00E51E99" w:rsidRPr="00B450A4" w:rsidTr="0042420F">
        <w:tc>
          <w:tcPr>
            <w:tcW w:w="4329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участию в выставке совместных работ на зимнюю тематику.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Дать рекомендации родителям, касающиеся организации активного зимнего отдыха, формирования навыков безопасного поведения зимой.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Довести до родителей важность утренней гимнастики и необходимость не опаздывать на зарядку.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Нацелить родителей на совместную работу по устранению «вредных привычек».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Информировать родителей о важности профилактических мер в период обострения ОРЗ.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Показать родителям важность работы по развитию культуры поведения и навыков общения у младших дошкольников.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Обратить внимание на важность реализации в детском саду и дома единых методов нравственного развития.</w:t>
            </w:r>
          </w:p>
        </w:tc>
        <w:tc>
          <w:tcPr>
            <w:tcW w:w="4330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</w:t>
            </w:r>
            <w:r w:rsidRPr="00B450A4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Консультация для родителей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«Подвижные игры детей на прогулке зимой».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Pr="00B450A4">
              <w:rPr>
                <w:rStyle w:val="a4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Консультация «Роль семьи в речевом развитии 4-5 лет».</w:t>
            </w:r>
          </w:p>
          <w:p w:rsidR="00E51E99" w:rsidRPr="00B450A4" w:rsidRDefault="00B450A4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51E99" w:rsidRPr="00B450A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E51E99" w:rsidRPr="00B450A4">
              <w:rPr>
                <w:rStyle w:val="a4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="00E51E99" w:rsidRPr="00B450A4">
              <w:rPr>
                <w:rStyle w:val="c1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Инструктаж </w:t>
            </w:r>
            <w:r w:rsidR="00E51E99"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«Как вести себя при гололёде».</w:t>
            </w:r>
          </w:p>
          <w:p w:rsidR="00E51E99" w:rsidRPr="00B450A4" w:rsidRDefault="00B450A4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E51E99" w:rsidRPr="00B450A4">
              <w:rPr>
                <w:rFonts w:ascii="Times New Roman" w:hAnsi="Times New Roman" w:cs="Times New Roman"/>
                <w:sz w:val="23"/>
                <w:szCs w:val="23"/>
              </w:rPr>
              <w:t>. Консультация «Начинаем утро с зарядки».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6. Индивидуальные беседы с родителями «Прочитай мне сказку, мама» (советы родителям в подборе художественной литературы для детей 4-5 лет).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7. Консультация для родителей «Профилактика ОРВИ».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8. Консультация для родителей «Воспитывайте ребёнка в ситуации успеха».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9. Фотовыставка «Как хороши наши зимние прогулки».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10. Оформление информационного бюллетеня «Секреты этикета для малышей».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11. Папка-передвижка «Секреты воспитания вежливого ребёнка».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12. Электронная библиотека «Вежливые сказки для дошкольников».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13.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Консультация для родителей: «Что бы сказка не стала скучной…».</w:t>
            </w:r>
          </w:p>
        </w:tc>
        <w:tc>
          <w:tcPr>
            <w:tcW w:w="1797" w:type="dxa"/>
          </w:tcPr>
          <w:p w:rsidR="00E51E99" w:rsidRPr="00B450A4" w:rsidRDefault="00E51E99" w:rsidP="0042420F">
            <w:pPr>
              <w:rPr>
                <w:sz w:val="21"/>
                <w:szCs w:val="21"/>
              </w:rPr>
            </w:pPr>
          </w:p>
        </w:tc>
      </w:tr>
      <w:tr w:rsidR="00E51E99" w:rsidRPr="00B450A4" w:rsidTr="0042420F">
        <w:tc>
          <w:tcPr>
            <w:tcW w:w="10456" w:type="dxa"/>
            <w:gridSpan w:val="3"/>
          </w:tcPr>
          <w:p w:rsidR="00E51E99" w:rsidRPr="00B450A4" w:rsidRDefault="00E51E99" w:rsidP="0042420F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</w:t>
            </w:r>
            <w:hyperlink r:id="rId11" w:history="1">
              <w:r w:rsidRPr="00B450A4">
                <w:rPr>
                  <w:rStyle w:val="a7"/>
                  <w:rFonts w:ascii="Times New Roman" w:hAnsi="Times New Roman" w:cs="Times New Roman"/>
                  <w:b/>
                  <w:bCs/>
                  <w:sz w:val="23"/>
                  <w:szCs w:val="23"/>
                </w:rPr>
                <w:t>Февраль</w:t>
              </w:r>
            </w:hyperlink>
          </w:p>
        </w:tc>
      </w:tr>
      <w:tr w:rsidR="00E51E99" w:rsidRPr="00B450A4" w:rsidTr="0042420F">
        <w:tc>
          <w:tcPr>
            <w:tcW w:w="4329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Привлечь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Дать рекомендации по организации зимнего семейного досуга.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Показать родителям важность работы по развитию мелкой моторики; обозначить взаимосвязь мелкой моторики рук и речи детей.</w:t>
            </w:r>
          </w:p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Подчеркнуть ценность каждого ребёнка для общества вне зависимости от его индивидуальных особенностей.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Обратить внимание родителей на возможности развития коммуникативной сферы ребёнка в семье и детском саду.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Донести до родителей важность совместного чтения, рассказать о значении книги в развитии малыша.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Подчёркивать роль отца в формировании личности ребёнка.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Подчёркивать роль бабушки и мамы в формировании личности ребёнка.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Продолжить знакомство родителей с мероприятиями, проводимыми в детском саду.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организации празднования «8 Марта».</w:t>
            </w:r>
          </w:p>
        </w:tc>
        <w:tc>
          <w:tcPr>
            <w:tcW w:w="4330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Буклет «Домашние опыты с водой», рекомендации по организации домашних опытов с водой.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bCs/>
                <w:sz w:val="23"/>
                <w:szCs w:val="23"/>
              </w:rPr>
              <w:t>2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Памятка для родителей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 «Ребёнок и телевидение» (советы и рекомендации).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3. Привлечение родителей к подготовке Дня защитника Отечества.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Презентация видеоролика по итогам недели «Волшебница-вода».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5. Литературная страничка «Учите вместе с нами».</w:t>
            </w:r>
          </w:p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Советы по изготовлению подарков ко дню Защитника Отечества из нетрадиционного материала, показ образцов, п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ривлечение родителей к подготовке Дня защитника Отечества.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Консультация «Коммуникативные игры дома».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8. Анкета «Какой вы родитель?».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Памятка для родителей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«Правила поощрения и наказания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10. Физкультурный праздник «Мы – защитники отечества» с участием пап и дедушек.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11. Буклет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«Зимой гуляем, наблюдаем, трудимся, играем!».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Оформление папки-передвижки «Я и мой папа».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13.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Информационный стенд «Рекомендации родителям по укреплению здоровья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14. Привлечение к участию в выставке-ярмарке «Что умеет моя мама».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15.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Консультация для родителей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«Лепка – увлекательная игра и способ познания мира».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16. Рекомендации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«Какие игрушки нужны детям дошкольного возраста».</w:t>
            </w:r>
          </w:p>
        </w:tc>
        <w:tc>
          <w:tcPr>
            <w:tcW w:w="1797" w:type="dxa"/>
          </w:tcPr>
          <w:p w:rsidR="00E51E99" w:rsidRPr="00B450A4" w:rsidRDefault="00E51E99" w:rsidP="0042420F">
            <w:pPr>
              <w:rPr>
                <w:sz w:val="21"/>
                <w:szCs w:val="21"/>
              </w:rPr>
            </w:pPr>
          </w:p>
        </w:tc>
      </w:tr>
      <w:tr w:rsidR="00E51E99" w:rsidRPr="00B450A4" w:rsidTr="0042420F">
        <w:tc>
          <w:tcPr>
            <w:tcW w:w="10456" w:type="dxa"/>
            <w:gridSpan w:val="3"/>
          </w:tcPr>
          <w:p w:rsidR="00E51E99" w:rsidRPr="00B450A4" w:rsidRDefault="00E51E99" w:rsidP="0042420F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  </w:t>
            </w:r>
            <w:hyperlink r:id="rId12" w:history="1">
              <w:r w:rsidRPr="00B450A4">
                <w:rPr>
                  <w:rStyle w:val="a7"/>
                  <w:rFonts w:ascii="Times New Roman" w:hAnsi="Times New Roman" w:cs="Times New Roman"/>
                  <w:b/>
                  <w:bCs/>
                  <w:sz w:val="23"/>
                  <w:szCs w:val="23"/>
                </w:rPr>
                <w:t>Март</w:t>
              </w:r>
            </w:hyperlink>
            <w:r w:rsidRPr="00B450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E51E99" w:rsidRPr="00B450A4" w:rsidTr="0042420F">
        <w:tc>
          <w:tcPr>
            <w:tcW w:w="4329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Привлечь внимания родителей к вопросам воспитания культуры поведения.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Обратить внимание на важность реализации в детском саду и дома единых методов речевого развития.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– Способствовать появлению положительных эмоций от совместного общения.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Побудить родителей организовать семейные посещения музеев, выставок народного творчества, детских театров.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На примере лучших образцов семейного воспитания ориентировать родителей на актуальность развития интереса к эстетической стороне окружающей действительности, раннего развития творческих способностей детей.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Способствовать формированию активной педагогической позиции родителей.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Информировать родителей о ходе образовательного процесса в детском саду.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участию в экологических акциях, организованных детским садом.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Формировать представления родителей о развитии познавательных процессов детей 4-5 лет.</w:t>
            </w:r>
          </w:p>
        </w:tc>
        <w:tc>
          <w:tcPr>
            <w:tcW w:w="4330" w:type="dxa"/>
          </w:tcPr>
          <w:p w:rsidR="00E51E99" w:rsidRPr="00B450A4" w:rsidRDefault="00E51E99" w:rsidP="00E51E99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 Фотовыставка «Моя мама золотая».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2. Праздник «8 Марта – женский день».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3. Буклет «История празднования 8 Марта».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4. Оформление информационных стендов и буклетов по теме «Значение народной игрушки в развитии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5.</w:t>
            </w:r>
            <w:r w:rsidRPr="00B450A4">
              <w:rPr>
                <w:rStyle w:val="a4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Pr="00B450A4">
              <w:rPr>
                <w:rStyle w:val="c1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Папка-передвижка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«Домашние обязанности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bCs/>
                <w:sz w:val="23"/>
                <w:szCs w:val="23"/>
              </w:rPr>
              <w:t>6.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Беседа «Детский рисунок – ключ к внутреннему миру ребёнка».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bCs/>
                <w:sz w:val="23"/>
                <w:szCs w:val="23"/>
              </w:rPr>
              <w:t>7.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Памятка для родителей «Несколько советов по организации и проведению детских праздников».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8. Литературная страничка «Стихи о Земле».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Буклеты «10 удивительных фактов о Земле», «Берегите ресурсы планеты».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Пополнение книжного уголка энциклопедиями и книгами о природе, экологическими сказками.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bCs/>
                <w:sz w:val="21"/>
                <w:szCs w:val="21"/>
              </w:rPr>
              <w:t>11.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Консультация «Как предупредить весенний авитаминоз».</w:t>
            </w:r>
          </w:p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13. Домашние заготовки «Как я ходил в театр с родителями».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14.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Привлечение родителей к изготовлению разных видов театра для оснащения группы.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Папка-передвижка «Играем в театр».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</w:p>
        </w:tc>
        <w:tc>
          <w:tcPr>
            <w:tcW w:w="1797" w:type="dxa"/>
          </w:tcPr>
          <w:p w:rsidR="00E51E99" w:rsidRPr="00B450A4" w:rsidRDefault="00E51E99" w:rsidP="0042420F">
            <w:pPr>
              <w:rPr>
                <w:sz w:val="21"/>
                <w:szCs w:val="21"/>
              </w:rPr>
            </w:pPr>
          </w:p>
        </w:tc>
      </w:tr>
      <w:tr w:rsidR="00E51E99" w:rsidRPr="00B450A4" w:rsidTr="0042420F">
        <w:tc>
          <w:tcPr>
            <w:tcW w:w="10456" w:type="dxa"/>
            <w:gridSpan w:val="3"/>
          </w:tcPr>
          <w:p w:rsidR="00E51E99" w:rsidRPr="00B450A4" w:rsidRDefault="00E51E99" w:rsidP="0042420F">
            <w:pPr>
              <w:spacing w:before="60" w:after="60"/>
              <w:rPr>
                <w:b/>
                <w:bCs/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</w:t>
            </w:r>
            <w:hyperlink r:id="rId13" w:history="1">
              <w:r w:rsidRPr="00B450A4">
                <w:rPr>
                  <w:rStyle w:val="a7"/>
                  <w:rFonts w:ascii="Times New Roman" w:hAnsi="Times New Roman" w:cs="Times New Roman"/>
                  <w:b/>
                  <w:bCs/>
                  <w:sz w:val="23"/>
                  <w:szCs w:val="23"/>
                </w:rPr>
                <w:t>Апрель</w:t>
              </w:r>
            </w:hyperlink>
          </w:p>
        </w:tc>
      </w:tr>
      <w:tr w:rsidR="00E51E99" w:rsidRPr="00B450A4" w:rsidTr="0042420F">
        <w:tc>
          <w:tcPr>
            <w:tcW w:w="4329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Побеседовать с родителями о мерах профилактики весеннего авитаминоза.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участию в субботнике.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Дать рекомендации по организации совместных наблюдений за птицами в природе.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Побеседовать с родителями о весенних маршрутах прогулок с ребёнком.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Привлечь родителей к участию в экологических акциях, организованных детским садом.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Пропагандировать семейные ценности, любовь и уважение к семье.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Познакомить с играми, направленными на развитие памяти у детей 4-5 лет.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модернизации ППРС в группе и на участке.</w:t>
            </w:r>
          </w:p>
        </w:tc>
        <w:tc>
          <w:tcPr>
            <w:tcW w:w="4330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Консультация для родителей: «Учим ребёнка беречь природу».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2. Организация совместного субботника.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3. Оформление фотовыставки «Весна в нашем городе».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4. Оформление совместно с родителями книжки-малышки «Кто весной к нам прилетел».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5. Пополнение родительской </w:t>
            </w:r>
            <w:proofErr w:type="spellStart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медиатеки</w:t>
            </w:r>
            <w:proofErr w:type="spellEnd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познавательными передачами о птицах для детей.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6. Литературная страничка «Стихи о птицах для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7.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Консультация «Дидактические игры на развитие элементарных математических представлений».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8. Буклет «10 почему необходимо читать детям».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9. Буклет «Игры по развитию памяти с детьми 4-5 лет».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10. Консультация для родителей «</w:t>
            </w:r>
            <w:proofErr w:type="spellStart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Леворукий</w:t>
            </w:r>
            <w:proofErr w:type="spellEnd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ребёнок».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11. Мастер-класс «Пасхальные чудеса» (совместное украшение яиц вместе с детьми).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12. Буклет «Пасхальные конкурсы и игры для детей и взрослых».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Индивидуальные беседы с родителями «Проведём выходной с пользой».</w:t>
            </w:r>
          </w:p>
        </w:tc>
        <w:tc>
          <w:tcPr>
            <w:tcW w:w="1797" w:type="dxa"/>
          </w:tcPr>
          <w:p w:rsidR="00E51E99" w:rsidRPr="00B450A4" w:rsidRDefault="00E51E99" w:rsidP="0042420F">
            <w:pPr>
              <w:rPr>
                <w:sz w:val="21"/>
                <w:szCs w:val="21"/>
              </w:rPr>
            </w:pPr>
          </w:p>
        </w:tc>
      </w:tr>
      <w:tr w:rsidR="00E51E99" w:rsidRPr="00B450A4" w:rsidTr="0042420F">
        <w:tc>
          <w:tcPr>
            <w:tcW w:w="10456" w:type="dxa"/>
            <w:gridSpan w:val="3"/>
          </w:tcPr>
          <w:p w:rsidR="00E51E99" w:rsidRPr="00B450A4" w:rsidRDefault="00E51E99" w:rsidP="0042420F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                                                                 </w:t>
            </w:r>
            <w:hyperlink r:id="rId14" w:history="1">
              <w:r w:rsidRPr="00B450A4">
                <w:rPr>
                  <w:rStyle w:val="a7"/>
                  <w:rFonts w:ascii="Times New Roman" w:hAnsi="Times New Roman" w:cs="Times New Roman"/>
                  <w:b/>
                  <w:bCs/>
                  <w:sz w:val="23"/>
                  <w:szCs w:val="23"/>
                </w:rPr>
                <w:t>Май</w:t>
              </w:r>
            </w:hyperlink>
          </w:p>
        </w:tc>
      </w:tr>
      <w:tr w:rsidR="00E51E99" w:rsidRPr="00B450A4" w:rsidTr="0042420F">
        <w:tc>
          <w:tcPr>
            <w:tcW w:w="4329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участию в празднике «Сияет солнце в День Победы!».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Организовать совместный поход к памятным местам, составить маршруты выходного дня.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Способствовать формированию представления о нравственных нормах в семье.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Воспитывать желание мирным путём находить выход из разных проблемных ситуаций в семье.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Познакомить родителей с основными факторами укрепления физического и психологического здоровья детей в семье.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овышать заинтересованность 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родителей в жизни детского сада, развивать активность родителей.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организации итогового родительского собрания.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оформлению летней прогулочной веранды, организация субботника.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Дать рекомендации родителям по организации летнего отдыха и оздоровлению детей.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Поб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еседовать с родителями о развитии игровой деятельности детей, обеспечивающей успешную социализацию, усвоение гендерного поведения.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Подвести итоги совместной деятельности воспитателя и родителей за прошедший год.</w:t>
            </w:r>
          </w:p>
        </w:tc>
        <w:tc>
          <w:tcPr>
            <w:tcW w:w="4330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1. Музыкальный праздник «Сияет солнце в День Победы!» с участием родителей и ветеранов.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Pr="00B450A4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Консультация «Патриотическое воспитание в семье».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3. Брошюра «Нетрадиционное рисование цветов в домашних условиях».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Оформление папки-передвижки «Добрые советы родителям».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5. Памятка «Профилактика пищевых отравлений у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6. Рекомендации по домашнему чтению по теме «Времена года», пополнение </w:t>
            </w:r>
            <w:proofErr w:type="spellStart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медиатеки</w:t>
            </w:r>
            <w:proofErr w:type="spellEnd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познавательными передачами по теме недели.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7. Беседа о достижениях детей за год, презентация «Стали мы на год взрослей!».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8. Изготовление папки-передвижки «Игры с песком».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9. Буклет «Солнце, воздух и вода – наши лучшие друзья».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10. Консультация на тему «Домашнее экспериментирование».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11. Консультация «Летняя оздоровительная кампания в детском саду».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12. Родительское собрание по плану детского сада.</w:t>
            </w:r>
          </w:p>
          <w:p w:rsidR="00E51E99" w:rsidRPr="00B450A4" w:rsidRDefault="00E51E99" w:rsidP="0042420F">
            <w:pPr>
              <w:spacing w:after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13. Презентация «Наши достижения», размещение отчёта на сайте детского сада.</w:t>
            </w:r>
          </w:p>
        </w:tc>
        <w:tc>
          <w:tcPr>
            <w:tcW w:w="1797" w:type="dxa"/>
          </w:tcPr>
          <w:p w:rsidR="00E51E99" w:rsidRPr="00B450A4" w:rsidRDefault="00E51E99" w:rsidP="0042420F">
            <w:pPr>
              <w:rPr>
                <w:sz w:val="21"/>
                <w:szCs w:val="21"/>
              </w:rPr>
            </w:pPr>
          </w:p>
        </w:tc>
      </w:tr>
      <w:tr w:rsidR="00E51E99" w:rsidRPr="00B450A4" w:rsidTr="0042420F">
        <w:tc>
          <w:tcPr>
            <w:tcW w:w="10456" w:type="dxa"/>
            <w:gridSpan w:val="3"/>
          </w:tcPr>
          <w:p w:rsidR="00E51E99" w:rsidRPr="00B450A4" w:rsidRDefault="00E51E99" w:rsidP="0042420F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  </w:t>
            </w:r>
            <w:hyperlink r:id="rId15" w:history="1">
              <w:r w:rsidRPr="00B450A4">
                <w:rPr>
                  <w:rStyle w:val="a7"/>
                  <w:rFonts w:ascii="Times New Roman" w:hAnsi="Times New Roman" w:cs="Times New Roman"/>
                  <w:b/>
                  <w:bCs/>
                  <w:sz w:val="23"/>
                  <w:szCs w:val="23"/>
                </w:rPr>
                <w:t>Июнь</w:t>
              </w:r>
            </w:hyperlink>
          </w:p>
        </w:tc>
      </w:tr>
      <w:tr w:rsidR="00E51E99" w:rsidRPr="00B450A4" w:rsidTr="0042420F">
        <w:tc>
          <w:tcPr>
            <w:tcW w:w="4329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Ориентировать родителей на развитие у ребёнка потребности к познанию, общению со взрослыми и сверстниками. Обращать их внимание на ценность детских вопросов.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Информировать родителей о пользе прогулок и экскурсий для получения разнообразных впечатлений.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Побуждать к чтению дома художественной литературы.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Подобрать литературу для домашнего чтения о растениях и животных.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Закреплять знания о здоровом образе жизни человека и способах укрепления здоровья, закаливания организма.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к совместным наблюдениям за сезонными изменениями.</w:t>
            </w:r>
          </w:p>
        </w:tc>
        <w:tc>
          <w:tcPr>
            <w:tcW w:w="4330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1. Совместное проведение праздника «День защиты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2.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Консультация «Опасности, подстерегающие вас летом».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Семейная акция «Мы выходим на субботник».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B450A4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Оформление </w:t>
            </w:r>
            <w:proofErr w:type="spellStart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медиатеки</w:t>
            </w:r>
            <w:proofErr w:type="spellEnd"/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по теме «Права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5. Фотоотчёт о празднике «День защиты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6. Оформление информационного бюллетеня «Заповедники России».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7. Папка-передвижка «Первая помощь при ссадинах, порезах, укусах пчелы».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8. Литературная страничка «Стихи о России».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9. Консультация «Экологические сказки для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10. Создание плаката «Наша семья заботится о природе».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11. Конкурс на лучший головной убор.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12. Памятка «Ходить босиком полезно!».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13. Мастер-класс «Моделирование насекомых из различных материалов».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14.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Консультация «Игры с песком дома».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15. Литературная страничка «Стихи и загадки о насекомых».</w:t>
            </w:r>
          </w:p>
          <w:p w:rsidR="00E51E99" w:rsidRPr="00B450A4" w:rsidRDefault="00E51E99" w:rsidP="0042420F">
            <w:pPr>
              <w:spacing w:after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  <w:r w:rsidRPr="00B450A4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Пополнение родительской игротеки играми по теме «Насекомые».</w:t>
            </w:r>
          </w:p>
        </w:tc>
        <w:tc>
          <w:tcPr>
            <w:tcW w:w="1797" w:type="dxa"/>
          </w:tcPr>
          <w:p w:rsidR="00E51E99" w:rsidRPr="00B450A4" w:rsidRDefault="00E51E99" w:rsidP="0042420F">
            <w:pPr>
              <w:rPr>
                <w:sz w:val="21"/>
                <w:szCs w:val="21"/>
              </w:rPr>
            </w:pPr>
          </w:p>
        </w:tc>
      </w:tr>
      <w:tr w:rsidR="00E51E99" w:rsidRPr="00B450A4" w:rsidTr="0042420F">
        <w:tc>
          <w:tcPr>
            <w:tcW w:w="10456" w:type="dxa"/>
            <w:gridSpan w:val="3"/>
          </w:tcPr>
          <w:p w:rsidR="00E51E99" w:rsidRPr="00B450A4" w:rsidRDefault="00E51E99" w:rsidP="0042420F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  </w:t>
            </w:r>
            <w:hyperlink r:id="rId16" w:history="1">
              <w:r w:rsidRPr="00B450A4">
                <w:rPr>
                  <w:rStyle w:val="a7"/>
                  <w:rFonts w:ascii="Times New Roman" w:hAnsi="Times New Roman" w:cs="Times New Roman"/>
                  <w:b/>
                  <w:bCs/>
                  <w:sz w:val="23"/>
                  <w:szCs w:val="23"/>
                </w:rPr>
                <w:t>Июль</w:t>
              </w:r>
            </w:hyperlink>
          </w:p>
        </w:tc>
      </w:tr>
      <w:tr w:rsidR="00E51E99" w:rsidRPr="00B450A4" w:rsidTr="0042420F">
        <w:tc>
          <w:tcPr>
            <w:tcW w:w="4329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Повышать заинтересованность родителей к жизни детского сада, развивать активность родителей.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Знакомить родителей с возможностями трудового воспитания в семье и детском саду (показывать необходимость навыков самообслуживания, помощи взрослым, наличия у ребёнка домашних обязанностей).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составлению списка литературы для детей.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Способствовать формированию активной педагогической позиции родителей.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Дать рекомендации по организации совместных прогулок, планированию маршрутов выходного дня.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Формировать представления родителей о развитии познавательных процессов детей 4-5 лет.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Консультировать по вопросам оздоровления и профилактики различных нарушений.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Ориентировать родителей на совместное с ребёнком чтение литературы, посвящённой сохранению и укреплению здоровья, просмотр соответствующих художественных и мультипликационных фильмов.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Помочь родителям подобрать игрушки, соответствующие подросшим детям.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обустройству группы (мелкий косметический ремонт, изготовление различных пособий для нового учебного года).</w:t>
            </w:r>
          </w:p>
        </w:tc>
        <w:tc>
          <w:tcPr>
            <w:tcW w:w="4330" w:type="dxa"/>
          </w:tcPr>
          <w:p w:rsidR="00E51E99" w:rsidRPr="00B450A4" w:rsidRDefault="00E51E99" w:rsidP="0042420F">
            <w:pPr>
              <w:pStyle w:val="c6"/>
              <w:shd w:val="clear" w:color="auto" w:fill="FFFFFF"/>
              <w:spacing w:before="60" w:beforeAutospacing="0" w:after="0" w:afterAutospacing="0"/>
              <w:rPr>
                <w:sz w:val="23"/>
                <w:szCs w:val="23"/>
              </w:rPr>
            </w:pPr>
            <w:r w:rsidRPr="00B450A4">
              <w:rPr>
                <w:sz w:val="23"/>
                <w:szCs w:val="23"/>
              </w:rPr>
              <w:t>1. Буклет «Семейные секреты», консультации психолога по созданию положительного микроклимата в семье.</w:t>
            </w:r>
          </w:p>
          <w:p w:rsidR="00E51E99" w:rsidRPr="00B450A4" w:rsidRDefault="00E51E99" w:rsidP="0042420F">
            <w:pPr>
              <w:pStyle w:val="c6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B450A4">
              <w:rPr>
                <w:sz w:val="23"/>
                <w:szCs w:val="23"/>
              </w:rPr>
              <w:t>2.</w:t>
            </w:r>
            <w:r w:rsidRPr="00B450A4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sz w:val="23"/>
                <w:szCs w:val="23"/>
              </w:rPr>
              <w:t>Инсценировка сказки «Петушок и его семья» для родителей.</w:t>
            </w:r>
          </w:p>
          <w:p w:rsidR="00E51E99" w:rsidRPr="00B450A4" w:rsidRDefault="00E51E99" w:rsidP="0042420F">
            <w:pPr>
              <w:pStyle w:val="c6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B450A4">
              <w:rPr>
                <w:sz w:val="23"/>
                <w:szCs w:val="23"/>
              </w:rPr>
              <w:t>3. Проведение акции «Объединим семью» (привлечение родителей к совместному художественному творчеству).</w:t>
            </w:r>
          </w:p>
          <w:p w:rsidR="00E51E99" w:rsidRPr="00B450A4" w:rsidRDefault="00E51E99" w:rsidP="0042420F">
            <w:pPr>
              <w:pStyle w:val="c6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B450A4">
              <w:rPr>
                <w:sz w:val="23"/>
                <w:szCs w:val="23"/>
              </w:rPr>
              <w:t>4. Музыкальный праздник «Наша дружная семья».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5. Информационная страничка на сайте детского сада «Лесные загадки».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Привлечение родителей к изготовлению бюллетеней по теме «Лекарственные растения нашего края».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7.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Папка-передвижка «Первая помощь при солнечном ударе».</w:t>
            </w:r>
          </w:p>
          <w:p w:rsidR="00E51E99" w:rsidRPr="00B450A4" w:rsidRDefault="00E51E99" w:rsidP="0042420F">
            <w:pPr>
              <w:pStyle w:val="c6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B450A4">
              <w:rPr>
                <w:sz w:val="23"/>
                <w:szCs w:val="23"/>
              </w:rPr>
              <w:t>8. Буклет «Отдыхаем в лесу безопасно. Советы по организации отдыха в лесу».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9. Оформление фотоплаката «Наш режим дня».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10. 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Консультация для родителей «Питьевой режим».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11.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Буклет «Как избежать теплового и солнечного ударов».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12. Совместное проведение «Дня здоровья».</w:t>
            </w:r>
          </w:p>
          <w:p w:rsidR="00E51E99" w:rsidRPr="00B450A4" w:rsidRDefault="00E51E99" w:rsidP="0042420F">
            <w:pPr>
              <w:pStyle w:val="c6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B450A4">
              <w:rPr>
                <w:sz w:val="23"/>
                <w:szCs w:val="23"/>
              </w:rPr>
              <w:t>13. Акция «Бодрое утро» (участие родителей в утренней гимнастике).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B450A4">
              <w:rPr>
                <w:rFonts w:ascii="Times New Roman" w:hAnsi="Times New Roman" w:cs="Times New Roman"/>
                <w:bCs/>
                <w:sz w:val="23"/>
                <w:szCs w:val="23"/>
              </w:rPr>
              <w:t>4.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Консультация психолога по теме: «Поддержка психики ребёнка при переходе в старшую группу».</w:t>
            </w:r>
          </w:p>
          <w:p w:rsidR="00E51E99" w:rsidRPr="00B450A4" w:rsidRDefault="00E51E99" w:rsidP="0042420F">
            <w:pPr>
              <w:pStyle w:val="c6"/>
              <w:shd w:val="clear" w:color="auto" w:fill="FFFFFF"/>
              <w:spacing w:before="0" w:beforeAutospacing="0" w:after="60" w:afterAutospacing="0"/>
              <w:rPr>
                <w:sz w:val="23"/>
                <w:szCs w:val="23"/>
              </w:rPr>
            </w:pPr>
            <w:r w:rsidRPr="00B450A4">
              <w:rPr>
                <w:sz w:val="23"/>
                <w:szCs w:val="23"/>
              </w:rPr>
              <w:t>15. Выставка совместного творчества «Рыбка плавает в водице».</w:t>
            </w:r>
          </w:p>
        </w:tc>
        <w:tc>
          <w:tcPr>
            <w:tcW w:w="1797" w:type="dxa"/>
          </w:tcPr>
          <w:p w:rsidR="00E51E99" w:rsidRPr="00B450A4" w:rsidRDefault="00E51E99" w:rsidP="0042420F">
            <w:pPr>
              <w:rPr>
                <w:sz w:val="21"/>
                <w:szCs w:val="21"/>
              </w:rPr>
            </w:pPr>
          </w:p>
        </w:tc>
      </w:tr>
      <w:tr w:rsidR="00E51E99" w:rsidRPr="00B450A4" w:rsidTr="0042420F">
        <w:tc>
          <w:tcPr>
            <w:tcW w:w="10456" w:type="dxa"/>
            <w:gridSpan w:val="3"/>
          </w:tcPr>
          <w:p w:rsidR="00E51E99" w:rsidRPr="00B450A4" w:rsidRDefault="00E51E99" w:rsidP="0042420F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      </w:t>
            </w:r>
            <w:hyperlink r:id="rId17" w:history="1">
              <w:r w:rsidRPr="00B450A4">
                <w:rPr>
                  <w:rStyle w:val="a7"/>
                  <w:rFonts w:ascii="Times New Roman" w:hAnsi="Times New Roman" w:cs="Times New Roman"/>
                  <w:b/>
                  <w:bCs/>
                  <w:sz w:val="23"/>
                  <w:szCs w:val="23"/>
                </w:rPr>
                <w:t>Август</w:t>
              </w:r>
            </w:hyperlink>
          </w:p>
        </w:tc>
      </w:tr>
      <w:tr w:rsidR="00E51E99" w:rsidRPr="00B450A4" w:rsidTr="0042420F">
        <w:tc>
          <w:tcPr>
            <w:tcW w:w="4329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Знакомить родителей с опасными для здоровья ребёнка ситуациями, возникающими дома, на даче, на дороге, в лесу, у водоёма, и способами поведения в них.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Направить внимание родителей на развитие у детей способности видеть, осознавать и избегать опасности.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– Привлечь родителей к модернизации ППРС.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Способствовать развитию активности родителей, повышению педагогической компетенции.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Поговорить об индивидуальных достижениях каждого ребёнка, возрастных особенностях детей.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Информировать родителей о важности соблюдения единых требований в детском саду и семье.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Побеседовать с родителями о развитии игровой деятельности детей, обеспечивающей успешную социализацию, усвоение гендерного поведения.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Предотвратить детский травматизм, напомнить родителям опасные ситуации.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– Привлечь родителей к организации праздника перехода в старшую группу.</w:t>
            </w:r>
          </w:p>
        </w:tc>
        <w:tc>
          <w:tcPr>
            <w:tcW w:w="4330" w:type="dxa"/>
          </w:tcPr>
          <w:p w:rsidR="00E51E99" w:rsidRPr="00B450A4" w:rsidRDefault="00E51E99" w:rsidP="0042420F">
            <w:pPr>
              <w:spacing w:before="60"/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 Привлечение родителей к участию в развлечении «Красный, жёлтый, зелёный!».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2. Буклет «ПДД для детей».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bCs/>
                <w:sz w:val="23"/>
                <w:szCs w:val="23"/>
              </w:rPr>
              <w:t>4.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Консультация на сайте детского сада «Безопасные сказки».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3. Памятка для родителей «Игры с песком и водой, природным материалом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для развития познавательных способностей».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4. Буклет «Домашнее экспериментирование».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  <w:r w:rsidRPr="00B450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Работа родительского клуба по теме «Терапевтическое значение сказок».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6. Консультация «Игры для непосед».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7. Мастер-класс для родителей «Куклы своими руками».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8. Консультация «Использование природных факторов для закаливания детей летом».</w:t>
            </w:r>
          </w:p>
          <w:p w:rsidR="00E51E99" w:rsidRPr="00B450A4" w:rsidRDefault="00E51E99" w:rsidP="004242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450A4">
              <w:rPr>
                <w:rStyle w:val="a4"/>
                <w:rFonts w:ascii="Times New Roman" w:hAnsi="Times New Roman" w:cs="Times New Roman"/>
                <w:i w:val="0"/>
                <w:sz w:val="23"/>
                <w:szCs w:val="23"/>
              </w:rPr>
              <w:t>9.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 xml:space="preserve"> Рекомендации родителям по подбору музыкальных произведений для прослушивания с детьми.</w:t>
            </w:r>
          </w:p>
          <w:p w:rsidR="00E51E99" w:rsidRPr="00B450A4" w:rsidRDefault="00E51E99" w:rsidP="0042420F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23"/>
                <w:szCs w:val="23"/>
                <w:shd w:val="clear" w:color="auto" w:fill="FFFFFF"/>
              </w:rPr>
            </w:pPr>
            <w:r w:rsidRPr="00B450A4">
              <w:rPr>
                <w:rStyle w:val="a4"/>
                <w:rFonts w:ascii="Times New Roman" w:hAnsi="Times New Roman" w:cs="Times New Roman"/>
                <w:i w:val="0"/>
                <w:sz w:val="23"/>
                <w:szCs w:val="23"/>
              </w:rPr>
              <w:t>10</w:t>
            </w:r>
            <w:r w:rsidRPr="00B450A4">
              <w:rPr>
                <w:rStyle w:val="a4"/>
                <w:rFonts w:ascii="Times New Roman" w:hAnsi="Times New Roman" w:cs="Times New Roman"/>
                <w:sz w:val="23"/>
                <w:szCs w:val="23"/>
              </w:rPr>
              <w:t>.</w:t>
            </w:r>
            <w:r w:rsidRPr="00B450A4">
              <w:rPr>
                <w:rFonts w:ascii="Times New Roman" w:hAnsi="Times New Roman" w:cs="Times New Roman"/>
                <w:i/>
                <w:iCs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Информационный журнал «Ребёнок 5-ти лет».</w:t>
            </w:r>
          </w:p>
          <w:p w:rsidR="00E51E99" w:rsidRPr="00B450A4" w:rsidRDefault="00E51E99" w:rsidP="0042420F">
            <w:pPr>
              <w:spacing w:after="60"/>
              <w:rPr>
                <w:sz w:val="21"/>
                <w:szCs w:val="21"/>
              </w:rPr>
            </w:pPr>
            <w:r w:rsidRPr="00B450A4">
              <w:rPr>
                <w:rStyle w:val="a4"/>
                <w:rFonts w:ascii="Times New Roman" w:hAnsi="Times New Roman" w:cs="Times New Roman"/>
                <w:i w:val="0"/>
                <w:sz w:val="23"/>
                <w:szCs w:val="23"/>
                <w:shd w:val="clear" w:color="auto" w:fill="FFFFFF"/>
              </w:rPr>
              <w:t>11</w:t>
            </w:r>
            <w:r w:rsidRPr="00B450A4">
              <w:rPr>
                <w:rStyle w:val="a4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  <w:r w:rsidRPr="00B450A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B450A4">
              <w:rPr>
                <w:rFonts w:ascii="Times New Roman" w:hAnsi="Times New Roman" w:cs="Times New Roman"/>
                <w:sz w:val="23"/>
                <w:szCs w:val="23"/>
              </w:rPr>
              <w:t>Оформление стенгазеты «Вот и лето пролетело».</w:t>
            </w:r>
          </w:p>
        </w:tc>
        <w:tc>
          <w:tcPr>
            <w:tcW w:w="1797" w:type="dxa"/>
          </w:tcPr>
          <w:p w:rsidR="00E51E99" w:rsidRPr="00B450A4" w:rsidRDefault="00E51E99" w:rsidP="0042420F">
            <w:pPr>
              <w:rPr>
                <w:sz w:val="21"/>
                <w:szCs w:val="21"/>
              </w:rPr>
            </w:pPr>
          </w:p>
        </w:tc>
      </w:tr>
    </w:tbl>
    <w:p w:rsidR="00E51E99" w:rsidRPr="00B450A4" w:rsidRDefault="00E51E99" w:rsidP="00E51E99">
      <w:pPr>
        <w:rPr>
          <w:sz w:val="21"/>
          <w:szCs w:val="21"/>
        </w:rPr>
      </w:pPr>
    </w:p>
    <w:p w:rsidR="00A83A46" w:rsidRPr="00B450A4" w:rsidRDefault="00A83A46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  <w:bookmarkStart w:id="0" w:name="_GoBack"/>
      <w:bookmarkEnd w:id="0"/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p w:rsidR="00B450A4" w:rsidRPr="00B450A4" w:rsidRDefault="00B450A4">
      <w:pPr>
        <w:rPr>
          <w:sz w:val="21"/>
          <w:szCs w:val="21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450A4" w:rsidRPr="00B450A4" w:rsidTr="0093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B450A4" w:rsidRPr="00B450A4" w:rsidRDefault="00B450A4" w:rsidP="009346AB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b w:val="0"/>
                <w:sz w:val="21"/>
                <w:szCs w:val="21"/>
              </w:rPr>
              <w:lastRenderedPageBreak/>
              <w:t>ПРИНЯТО</w:t>
            </w:r>
          </w:p>
          <w:p w:rsidR="00B450A4" w:rsidRPr="00B450A4" w:rsidRDefault="00B450A4" w:rsidP="009346AB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b w:val="0"/>
                <w:sz w:val="21"/>
                <w:szCs w:val="21"/>
              </w:rPr>
              <w:t>на педагогическом совете МДОУ</w:t>
            </w:r>
          </w:p>
          <w:p w:rsidR="00B450A4" w:rsidRPr="00B450A4" w:rsidRDefault="00B450A4" w:rsidP="009346AB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b w:val="0"/>
                <w:sz w:val="21"/>
                <w:szCs w:val="21"/>
              </w:rPr>
              <w:t>приказ от ____________ № ____</w:t>
            </w:r>
          </w:p>
          <w:p w:rsidR="00B450A4" w:rsidRPr="00B450A4" w:rsidRDefault="00B450A4" w:rsidP="009346AB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b w:val="0"/>
                <w:sz w:val="21"/>
                <w:szCs w:val="21"/>
              </w:rPr>
              <w:t>протокол от _____________ 2024г.</w:t>
            </w:r>
            <w:r w:rsidRPr="00B450A4">
              <w:rPr>
                <w:rFonts w:ascii="Times New Roman" w:hAnsi="Times New Roman" w:cs="Times New Roman"/>
                <w:b w:val="0"/>
                <w:sz w:val="21"/>
                <w:szCs w:val="21"/>
              </w:rPr>
              <w:tab/>
            </w:r>
          </w:p>
        </w:tc>
        <w:tc>
          <w:tcPr>
            <w:tcW w:w="5228" w:type="dxa"/>
          </w:tcPr>
          <w:p w:rsidR="00B450A4" w:rsidRPr="00B450A4" w:rsidRDefault="00B450A4" w:rsidP="009346A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b w:val="0"/>
                <w:sz w:val="21"/>
                <w:szCs w:val="21"/>
              </w:rPr>
              <w:t>УТВЕРЖДАЮ</w:t>
            </w:r>
          </w:p>
          <w:p w:rsidR="00B450A4" w:rsidRPr="00B450A4" w:rsidRDefault="00B450A4" w:rsidP="009346A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b w:val="0"/>
                <w:sz w:val="21"/>
                <w:szCs w:val="21"/>
              </w:rPr>
              <w:t>Заведующий МДОУ «Росинка»</w:t>
            </w:r>
          </w:p>
          <w:p w:rsidR="00B450A4" w:rsidRPr="00B450A4" w:rsidRDefault="00B450A4" w:rsidP="009346A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b w:val="0"/>
                <w:sz w:val="21"/>
                <w:szCs w:val="21"/>
              </w:rPr>
              <w:t>___________Позднякова Е.А</w:t>
            </w:r>
          </w:p>
          <w:p w:rsidR="00B450A4" w:rsidRPr="00B450A4" w:rsidRDefault="00B450A4" w:rsidP="009346A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B450A4">
              <w:rPr>
                <w:rFonts w:ascii="Times New Roman" w:hAnsi="Times New Roman" w:cs="Times New Roman"/>
                <w:b w:val="0"/>
                <w:sz w:val="21"/>
                <w:szCs w:val="21"/>
              </w:rPr>
              <w:t>______________2024 г.</w:t>
            </w:r>
          </w:p>
          <w:p w:rsidR="00B450A4" w:rsidRPr="00B450A4" w:rsidRDefault="00B450A4" w:rsidP="009346A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</w:p>
        </w:tc>
      </w:tr>
    </w:tbl>
    <w:p w:rsidR="00B450A4" w:rsidRPr="00B450A4" w:rsidRDefault="00B450A4" w:rsidP="00B450A4">
      <w:pPr>
        <w:rPr>
          <w:sz w:val="21"/>
          <w:szCs w:val="21"/>
        </w:rPr>
      </w:pPr>
    </w:p>
    <w:p w:rsidR="00B450A4" w:rsidRPr="00B450A4" w:rsidRDefault="00B450A4" w:rsidP="00B450A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B450A4">
        <w:rPr>
          <w:rFonts w:ascii="Times New Roman" w:eastAsia="Calibri" w:hAnsi="Times New Roman" w:cs="Times New Roman"/>
          <w:b/>
          <w:sz w:val="21"/>
          <w:szCs w:val="21"/>
        </w:rPr>
        <w:t>муниципальное дошкольное образовательное учреждение</w:t>
      </w:r>
    </w:p>
    <w:p w:rsidR="00B450A4" w:rsidRPr="00B450A4" w:rsidRDefault="00B450A4" w:rsidP="00B450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B450A4">
        <w:rPr>
          <w:rFonts w:ascii="Times New Roman" w:eastAsia="Calibri" w:hAnsi="Times New Roman" w:cs="Times New Roman"/>
          <w:b/>
          <w:sz w:val="21"/>
          <w:szCs w:val="21"/>
        </w:rPr>
        <w:t>детский сад «Росинка» с. Ленинское</w:t>
      </w:r>
    </w:p>
    <w:p w:rsidR="00B450A4" w:rsidRPr="00B450A4" w:rsidRDefault="00B450A4" w:rsidP="00B450A4">
      <w:pPr>
        <w:spacing w:after="0" w:line="240" w:lineRule="auto"/>
        <w:ind w:left="-1134" w:right="-766" w:firstLine="56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450A4">
        <w:rPr>
          <w:rFonts w:ascii="Times New Roman" w:eastAsia="Times New Roman" w:hAnsi="Times New Roman" w:cs="Times New Roman"/>
          <w:b/>
          <w:sz w:val="21"/>
          <w:szCs w:val="21"/>
        </w:rPr>
        <w:t>Николаевского района Волгоградской области</w:t>
      </w:r>
    </w:p>
    <w:p w:rsidR="00B450A4" w:rsidRPr="00B450A4" w:rsidRDefault="00B450A4" w:rsidP="00B450A4">
      <w:pPr>
        <w:spacing w:after="0" w:line="240" w:lineRule="auto"/>
        <w:ind w:left="-1134" w:right="-766" w:firstLine="56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450A4">
        <w:rPr>
          <w:rFonts w:ascii="Times New Roman" w:eastAsia="Times New Roman" w:hAnsi="Times New Roman" w:cs="Times New Roman"/>
          <w:b/>
          <w:sz w:val="21"/>
          <w:szCs w:val="21"/>
        </w:rPr>
        <w:t>с. Ленинское, улица Зеленая 16</w:t>
      </w:r>
    </w:p>
    <w:p w:rsidR="00B450A4" w:rsidRPr="00B450A4" w:rsidRDefault="00B450A4" w:rsidP="00B450A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1"/>
          <w:szCs w:val="21"/>
        </w:rPr>
      </w:pPr>
      <w:r w:rsidRPr="00B450A4">
        <w:rPr>
          <w:rFonts w:ascii="Times New Roman" w:eastAsia="Calibri" w:hAnsi="Times New Roman" w:cs="Times New Roman"/>
          <w:b/>
          <w:sz w:val="21"/>
          <w:szCs w:val="21"/>
        </w:rPr>
        <w:t>тел.:884494 5 87 10</w:t>
      </w: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1"/>
          <w:szCs w:val="21"/>
        </w:rPr>
      </w:pPr>
      <w:r w:rsidRPr="00B450A4">
        <w:rPr>
          <w:rFonts w:ascii="Times New Roman" w:eastAsia="Times New Roman" w:hAnsi="Times New Roman" w:cs="Times New Roman"/>
          <w:b/>
          <w:sz w:val="21"/>
          <w:szCs w:val="21"/>
        </w:rPr>
        <w:t xml:space="preserve">ИНН </w:t>
      </w:r>
      <w:proofErr w:type="gramStart"/>
      <w:r w:rsidRPr="00B450A4">
        <w:rPr>
          <w:rFonts w:ascii="Times New Roman" w:eastAsia="Times New Roman" w:hAnsi="Times New Roman" w:cs="Times New Roman"/>
          <w:b/>
          <w:sz w:val="21"/>
          <w:szCs w:val="21"/>
        </w:rPr>
        <w:t>3418101419  КПП</w:t>
      </w:r>
      <w:proofErr w:type="gramEnd"/>
      <w:r w:rsidRPr="00B450A4">
        <w:rPr>
          <w:rFonts w:ascii="Times New Roman" w:eastAsia="Times New Roman" w:hAnsi="Times New Roman" w:cs="Times New Roman"/>
          <w:b/>
          <w:sz w:val="21"/>
          <w:szCs w:val="21"/>
        </w:rPr>
        <w:t xml:space="preserve">  341801001</w:t>
      </w: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B450A4">
      <w:pPr>
        <w:pStyle w:val="a5"/>
        <w:shd w:val="clear" w:color="auto" w:fill="FFFFFF"/>
        <w:spacing w:before="0" w:after="0"/>
        <w:ind w:firstLine="709"/>
        <w:jc w:val="center"/>
        <w:rPr>
          <w:iCs/>
          <w:sz w:val="26"/>
          <w:szCs w:val="26"/>
        </w:rPr>
      </w:pPr>
    </w:p>
    <w:p w:rsidR="00B450A4" w:rsidRPr="00B450A4" w:rsidRDefault="00B450A4" w:rsidP="00B450A4">
      <w:pPr>
        <w:pStyle w:val="a5"/>
        <w:shd w:val="clear" w:color="auto" w:fill="FFFFFF"/>
        <w:spacing w:before="0" w:after="0"/>
        <w:ind w:firstLine="709"/>
        <w:jc w:val="center"/>
        <w:rPr>
          <w:iCs/>
          <w:sz w:val="26"/>
          <w:szCs w:val="26"/>
        </w:rPr>
      </w:pPr>
    </w:p>
    <w:p w:rsidR="00B450A4" w:rsidRPr="00B450A4" w:rsidRDefault="00B450A4" w:rsidP="00B450A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450A4">
        <w:rPr>
          <w:rFonts w:ascii="Times New Roman" w:hAnsi="Times New Roman" w:cs="Times New Roman"/>
          <w:sz w:val="30"/>
          <w:szCs w:val="30"/>
        </w:rPr>
        <w:t>Перспективный план взаимодействия с семьями воспитанников</w:t>
      </w:r>
    </w:p>
    <w:p w:rsidR="00B450A4" w:rsidRPr="00B450A4" w:rsidRDefault="00B450A4" w:rsidP="00B450A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450A4">
        <w:rPr>
          <w:rFonts w:ascii="Times New Roman" w:hAnsi="Times New Roman" w:cs="Times New Roman"/>
          <w:sz w:val="30"/>
          <w:szCs w:val="30"/>
        </w:rPr>
        <w:t xml:space="preserve">средней группы (4-5 лет) </w:t>
      </w:r>
    </w:p>
    <w:p w:rsidR="00B450A4" w:rsidRPr="00B450A4" w:rsidRDefault="00B450A4" w:rsidP="00B450A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450A4">
        <w:rPr>
          <w:rFonts w:ascii="Times New Roman" w:hAnsi="Times New Roman" w:cs="Times New Roman"/>
          <w:sz w:val="30"/>
          <w:szCs w:val="30"/>
        </w:rPr>
        <w:t xml:space="preserve">на </w:t>
      </w:r>
      <w:r w:rsidRPr="00B450A4">
        <w:rPr>
          <w:rFonts w:ascii="Times New Roman" w:hAnsi="Times New Roman" w:cs="Times New Roman"/>
          <w:b/>
          <w:sz w:val="30"/>
          <w:szCs w:val="30"/>
        </w:rPr>
        <w:t>2024-2025</w:t>
      </w:r>
      <w:r w:rsidRPr="00B450A4">
        <w:rPr>
          <w:rFonts w:ascii="Times New Roman" w:hAnsi="Times New Roman" w:cs="Times New Roman"/>
          <w:sz w:val="30"/>
          <w:szCs w:val="30"/>
        </w:rPr>
        <w:t xml:space="preserve"> учебный год</w:t>
      </w:r>
    </w:p>
    <w:p w:rsidR="00B450A4" w:rsidRPr="00B450A4" w:rsidRDefault="00B450A4" w:rsidP="00B450A4">
      <w:pPr>
        <w:pStyle w:val="a5"/>
        <w:shd w:val="clear" w:color="auto" w:fill="FFFFFF"/>
        <w:spacing w:before="0" w:after="0"/>
        <w:ind w:firstLine="709"/>
        <w:jc w:val="center"/>
        <w:rPr>
          <w:iCs/>
          <w:sz w:val="26"/>
          <w:szCs w:val="26"/>
        </w:rPr>
      </w:pPr>
    </w:p>
    <w:p w:rsidR="00B450A4" w:rsidRPr="00B450A4" w:rsidRDefault="00B450A4" w:rsidP="00B450A4">
      <w:pPr>
        <w:pStyle w:val="a5"/>
        <w:shd w:val="clear" w:color="auto" w:fill="FFFFFF"/>
        <w:spacing w:before="0" w:after="0"/>
        <w:ind w:firstLine="709"/>
        <w:jc w:val="center"/>
        <w:rPr>
          <w:iCs/>
          <w:sz w:val="26"/>
          <w:szCs w:val="26"/>
        </w:rPr>
      </w:pPr>
    </w:p>
    <w:p w:rsidR="00B450A4" w:rsidRPr="00B450A4" w:rsidRDefault="00B450A4" w:rsidP="00B450A4">
      <w:pPr>
        <w:pStyle w:val="a5"/>
        <w:shd w:val="clear" w:color="auto" w:fill="FFFFFF"/>
        <w:spacing w:before="0" w:after="0"/>
        <w:ind w:firstLine="709"/>
        <w:jc w:val="center"/>
        <w:rPr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Составили воспитатели:</w:t>
      </w: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Сизоненко О.А.</w:t>
      </w:r>
    </w:p>
    <w:p w:rsidR="00B450A4" w:rsidRPr="00B450A4" w:rsidRDefault="00B450A4" w:rsidP="00B4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450A4">
        <w:rPr>
          <w:rFonts w:ascii="Times New Roman" w:hAnsi="Times New Roman" w:cs="Times New Roman"/>
          <w:sz w:val="26"/>
          <w:szCs w:val="26"/>
        </w:rPr>
        <w:t>Резниченко Т.В.</w:t>
      </w:r>
    </w:p>
    <w:p w:rsidR="00B450A4" w:rsidRPr="00B450A4" w:rsidRDefault="00B450A4">
      <w:pPr>
        <w:rPr>
          <w:sz w:val="21"/>
          <w:szCs w:val="21"/>
        </w:rPr>
      </w:pPr>
    </w:p>
    <w:sectPr w:rsidR="00B450A4" w:rsidRPr="00B450A4" w:rsidSect="007578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931DB"/>
    <w:multiLevelType w:val="hybridMultilevel"/>
    <w:tmpl w:val="B4E2C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C4469"/>
    <w:multiLevelType w:val="hybridMultilevel"/>
    <w:tmpl w:val="913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99"/>
    <w:rsid w:val="005617F1"/>
    <w:rsid w:val="009D1B64"/>
    <w:rsid w:val="00A83A46"/>
    <w:rsid w:val="00B450A4"/>
    <w:rsid w:val="00E5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57302"/>
  <w15:chartTrackingRefBased/>
  <w15:docId w15:val="{FBF3FE1D-4F31-4332-8735-08D5C3FD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E51E99"/>
    <w:rPr>
      <w:i/>
      <w:iCs/>
    </w:rPr>
  </w:style>
  <w:style w:type="paragraph" w:customStyle="1" w:styleId="c6">
    <w:name w:val="c6"/>
    <w:basedOn w:val="a"/>
    <w:rsid w:val="00E51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E51E99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51E99"/>
    <w:pPr>
      <w:ind w:left="720"/>
      <w:contextualSpacing/>
    </w:pPr>
  </w:style>
  <w:style w:type="character" w:customStyle="1" w:styleId="c1">
    <w:name w:val="c1"/>
    <w:basedOn w:val="a0"/>
    <w:rsid w:val="00E51E99"/>
  </w:style>
  <w:style w:type="character" w:styleId="a7">
    <w:name w:val="Hyperlink"/>
    <w:basedOn w:val="a0"/>
    <w:uiPriority w:val="99"/>
    <w:unhideWhenUsed/>
    <w:rsid w:val="00E51E99"/>
    <w:rPr>
      <w:color w:val="0563C1" w:themeColor="hyperlink"/>
      <w:u w:val="single"/>
    </w:rPr>
  </w:style>
  <w:style w:type="table" w:styleId="4">
    <w:name w:val="Plain Table 4"/>
    <w:basedOn w:val="a1"/>
    <w:uiPriority w:val="44"/>
    <w:rsid w:val="005617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fopdo.ru/plan-vospitatelja-na-nojabr-v-srednej-gruppe/" TargetMode="External"/><Relationship Id="rId13" Type="http://schemas.openxmlformats.org/officeDocument/2006/relationships/hyperlink" Target="https://planfopdo.ru/plan-vospitatelja-na-aprel-v-srednej-grupp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nfopdo.ru/plan-vospitatelja-na-oktjabr-v-srednej-gruppe/" TargetMode="External"/><Relationship Id="rId12" Type="http://schemas.openxmlformats.org/officeDocument/2006/relationships/hyperlink" Target="https://planfopdo.ru/plan-vospitatelja-na-mart-v-srednej-gruppe/" TargetMode="External"/><Relationship Id="rId17" Type="http://schemas.openxmlformats.org/officeDocument/2006/relationships/hyperlink" Target="https://planfopdo.ru/plan-vospitatelja-na-avgust-v-srednej-grupp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lanfopdo.ru/plan-vospitatelja-na-ijul-v-srednej-grupp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anfopdo.ru/plan-vospitatelja-na-sentjabr-v-srednej-gruppe/" TargetMode="External"/><Relationship Id="rId11" Type="http://schemas.openxmlformats.org/officeDocument/2006/relationships/hyperlink" Target="https://planfopdo.ru/plan-vospitatelja-na-fevral-v-srednej-gruppe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planfopdo.ru/plan-vospitatelja-na-ijun-v-srednej-gruppe/" TargetMode="External"/><Relationship Id="rId10" Type="http://schemas.openxmlformats.org/officeDocument/2006/relationships/hyperlink" Target="https://planfopdo.ru/plan-vospitatelja-na-janvar-v-srednej-grupp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lanfopdo.ru/plan-vospitatelja-na-dekabr-v-srednej-gruppe/" TargetMode="External"/><Relationship Id="rId14" Type="http://schemas.openxmlformats.org/officeDocument/2006/relationships/hyperlink" Target="https://planfopdo.ru/plan-vospitatelja-na-maj-v-srednej-grupp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4612</Words>
  <Characters>26294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2024-07-15T09:36:00Z</dcterms:created>
  <dcterms:modified xsi:type="dcterms:W3CDTF">2025-01-13T15:24:00Z</dcterms:modified>
</cp:coreProperties>
</file>